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FFFFFF"/>
          <w:sz w:val="32"/>
        </w:rPr>
      </w:pPr>
      <w:bookmarkStart w:id="7" w:name="_GoBack"/>
      <w:r>
        <w:rPr>
          <w:rFonts w:ascii="黑体" w:hAnsi="黑体" w:eastAsia="黑体"/>
          <w:color w:val="FFFFFF"/>
          <w:sz w:val="32"/>
        </w:rPr>
        <w:drawing>
          <wp:anchor distT="0" distB="0" distL="114300" distR="114300" simplePos="0" relativeHeight="251659264" behindDoc="1" locked="0" layoutInCell="1" allowOverlap="1">
            <wp:simplePos x="0" y="0"/>
            <wp:positionH relativeFrom="margin">
              <wp:posOffset>-674370</wp:posOffset>
            </wp:positionH>
            <wp:positionV relativeFrom="page">
              <wp:posOffset>-10160</wp:posOffset>
            </wp:positionV>
            <wp:extent cx="7543800" cy="1067054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43800" cy="10670540"/>
                    </a:xfrm>
                    <a:prstGeom prst="rect">
                      <a:avLst/>
                    </a:prstGeom>
                    <a:noFill/>
                    <a:ln>
                      <a:noFill/>
                    </a:ln>
                  </pic:spPr>
                </pic:pic>
              </a:graphicData>
            </a:graphic>
          </wp:anchor>
        </w:drawing>
      </w:r>
      <w:bookmarkEnd w:id="7"/>
      <w:r>
        <mc:AlternateContent>
          <mc:Choice Requires="wps">
            <w:drawing>
              <wp:anchor distT="0" distB="0" distL="114300" distR="114300" simplePos="0" relativeHeight="251663360" behindDoc="0" locked="0" layoutInCell="1" allowOverlap="1">
                <wp:simplePos x="0" y="0"/>
                <wp:positionH relativeFrom="column">
                  <wp:posOffset>-154305</wp:posOffset>
                </wp:positionH>
                <wp:positionV relativeFrom="paragraph">
                  <wp:posOffset>-304800</wp:posOffset>
                </wp:positionV>
                <wp:extent cx="3352800" cy="2657475"/>
                <wp:effectExtent l="0" t="0" r="0" b="0"/>
                <wp:wrapNone/>
                <wp:docPr id="2" name="矩形 2"/>
                <wp:cNvGraphicFramePr/>
                <a:graphic xmlns:a="http://schemas.openxmlformats.org/drawingml/2006/main">
                  <a:graphicData uri="http://schemas.microsoft.com/office/word/2010/wordprocessingShape">
                    <wps:wsp>
                      <wps:cNvSpPr/>
                      <wps:spPr>
                        <a:xfrm>
                          <a:off x="0" y="0"/>
                          <a:ext cx="3352800" cy="2657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auto"/>
                              <w:jc w:val="center"/>
                              <w:rPr>
                                <w:rFonts w:ascii="黑体" w:hAnsi="黑体" w:eastAsia="黑体"/>
                                <w:b/>
                                <w:color w:val="808080" w:themeColor="text1" w:themeTint="80"/>
                                <w:sz w:val="22"/>
                                <w14:textFill>
                                  <w14:solidFill>
                                    <w14:schemeClr w14:val="tx1">
                                      <w14:lumMod w14:val="50000"/>
                                      <w14:lumOff w14:val="50000"/>
                                    </w14:schemeClr>
                                  </w14:solidFill>
                                </w14:textFill>
                              </w:rPr>
                            </w:pPr>
                            <w:r>
                              <w:rPr>
                                <w:rFonts w:hint="eastAsia" w:ascii="黑体" w:hAnsi="黑体" w:eastAsia="黑体"/>
                                <w:b/>
                                <w:color w:val="808080" w:themeColor="text1" w:themeTint="80"/>
                                <w:spacing w:val="96"/>
                                <w:sz w:val="22"/>
                                <w14:textFill>
                                  <w14:solidFill>
                                    <w14:schemeClr w14:val="tx1">
                                      <w14:lumMod w14:val="50000"/>
                                      <w14:lumOff w14:val="50000"/>
                                    </w14:schemeClr>
                                  </w14:solidFill>
                                </w14:textFill>
                              </w:rPr>
                              <w:t>一诺千金  德厚载</w:t>
                            </w:r>
                            <w:r>
                              <w:rPr>
                                <w:rFonts w:hint="eastAsia" w:ascii="黑体" w:hAnsi="黑体" w:eastAsia="黑体"/>
                                <w:b/>
                                <w:color w:val="808080" w:themeColor="text1" w:themeTint="80"/>
                                <w:sz w:val="22"/>
                                <w14:textFill>
                                  <w14:solidFill>
                                    <w14:schemeClr w14:val="tx1">
                                      <w14:lumMod w14:val="50000"/>
                                      <w14:lumOff w14:val="50000"/>
                                    </w14:schemeClr>
                                  </w14:solidFill>
                                </w14:textFill>
                              </w:rPr>
                              <w:t>富</w:t>
                            </w:r>
                          </w:p>
                          <w:p>
                            <w:pPr>
                              <w:spacing w:line="360" w:lineRule="auto"/>
                              <w:jc w:val="center"/>
                              <w:rPr>
                                <w:rFonts w:ascii="黑体" w:hAnsi="黑体" w:eastAsia="黑体"/>
                                <w:b/>
                                <w:color w:val="FF0000"/>
                                <w:sz w:val="96"/>
                                <w14:textFill>
                                  <w14:gradFill>
                                    <w14:gsLst>
                                      <w14:gs w14:pos="0">
                                        <w14:srgbClr w14:val="FF0000"/>
                                      </w14:gs>
                                      <w14:gs w14:pos="100000">
                                        <w14:srgbClr w14:val="C00000"/>
                                      </w14:gs>
                                    </w14:gsLst>
                                    <w14:path w14:path="circle">
                                      <w14:fillToRect w14:l="50000" w14:t="-80000" w14:r="50000" w14:b="180000"/>
                                    </w14:path>
                                  </w14:gradFill>
                                </w14:textFill>
                              </w:rPr>
                            </w:pPr>
                            <w:r>
                              <w:rPr>
                                <w:rFonts w:hint="eastAsia" w:ascii="黑体" w:hAnsi="黑体" w:eastAsia="黑体"/>
                                <w:b/>
                                <w:color w:val="FF0000"/>
                                <w:sz w:val="96"/>
                                <w14:textFill>
                                  <w14:gradFill>
                                    <w14:gsLst>
                                      <w14:gs w14:pos="0">
                                        <w14:srgbClr w14:val="FF0000"/>
                                      </w14:gs>
                                      <w14:gs w14:pos="100000">
                                        <w14:srgbClr w14:val="C00000"/>
                                      </w14:gs>
                                    </w14:gsLst>
                                    <w14:path w14:path="circle">
                                      <w14:fillToRect w14:l="50000" w14:t="-80000" w14:r="50000" w14:b="180000"/>
                                    </w14:path>
                                  </w14:gradFill>
                                </w14:textFill>
                              </w:rPr>
                              <w:t>一德</w:t>
                            </w:r>
                            <w:r>
                              <w:rPr>
                                <w:rFonts w:ascii="黑体" w:hAnsi="黑体" w:eastAsia="黑体"/>
                                <w:b/>
                                <w:color w:val="FF0000"/>
                                <w:sz w:val="96"/>
                                <w14:textFill>
                                  <w14:gradFill>
                                    <w14:gsLst>
                                      <w14:gs w14:pos="0">
                                        <w14:srgbClr w14:val="FF0000"/>
                                      </w14:gs>
                                      <w14:gs w14:pos="100000">
                                        <w14:srgbClr w14:val="C00000"/>
                                      </w14:gs>
                                    </w14:gsLst>
                                    <w14:path w14:path="circle">
                                      <w14:fillToRect w14:l="50000" w14:t="-80000" w14:r="50000" w14:b="180000"/>
                                    </w14:path>
                                  </w14:gradFill>
                                </w14:textFill>
                              </w:rPr>
                              <w:t>期货</w:t>
                            </w:r>
                          </w:p>
                          <w:p>
                            <w:pPr>
                              <w:jc w:val="center"/>
                              <w:rPr>
                                <w:rFonts w:ascii="黑体" w:hAnsi="黑体" w:eastAsia="黑体"/>
                                <w:b/>
                                <w:color w:val="FF0000"/>
                                <w:sz w:val="22"/>
                                <w14:textFill>
                                  <w14:gradFill>
                                    <w14:gsLst>
                                      <w14:gs w14:pos="0">
                                        <w14:srgbClr w14:val="FF0000"/>
                                      </w14:gs>
                                      <w14:gs w14:pos="100000">
                                        <w14:srgbClr w14:val="C00000"/>
                                      </w14:gs>
                                    </w14:gsLst>
                                    <w14:path w14:path="circle">
                                      <w14:fillToRect w14:l="50000" w14:t="-80000" w14:r="50000" w14:b="180000"/>
                                    </w14:path>
                                  </w14:gradFill>
                                </w14:textFill>
                              </w:rPr>
                            </w:pPr>
                            <w:r>
                              <w:rPr>
                                <w:rFonts w:ascii="黑体" w:hAnsi="黑体" w:eastAsia="黑体"/>
                                <w:b/>
                                <w:color w:val="FF0000"/>
                                <w:sz w:val="96"/>
                                <w14:textFill>
                                  <w14:gradFill>
                                    <w14:gsLst>
                                      <w14:gs w14:pos="0">
                                        <w14:srgbClr w14:val="FF0000"/>
                                      </w14:gs>
                                      <w14:gs w14:pos="100000">
                                        <w14:srgbClr w14:val="C00000"/>
                                      </w14:gs>
                                    </w14:gsLst>
                                    <w14:path w14:path="circle">
                                      <w14:fillToRect w14:l="50000" w14:t="-80000" w14:r="50000" w14:b="180000"/>
                                    </w14:path>
                                  </w14:gradFill>
                                </w14:textFill>
                              </w:rPr>
                              <w:t>研究报告</w:t>
                            </w:r>
                          </w:p>
                          <w:p>
                            <w:pPr>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w:t>
                            </w:r>
                            <w:r>
                              <w:rPr>
                                <w:rFonts w:hint="eastAsia"/>
                                <w:color w:val="000000" w:themeColor="text1"/>
                                <w:sz w:val="32"/>
                                <w:lang w:eastAsia="zh-CN"/>
                                <w14:textFill>
                                  <w14:solidFill>
                                    <w14:schemeClr w14:val="tx1"/>
                                  </w14:solidFill>
                                </w14:textFill>
                              </w:rPr>
                              <w:t>生猪周报</w:t>
                            </w:r>
                            <w:r>
                              <w:rPr>
                                <w:rFonts w:hint="eastAsia"/>
                                <w:color w:val="000000" w:themeColor="text1"/>
                                <w:sz w:val="32"/>
                                <w14:textFill>
                                  <w14:solidFill>
                                    <w14:schemeClr w14:val="tx1"/>
                                  </w14:solidFill>
                                </w14:textFill>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15pt;margin-top:-24pt;height:209.25pt;width:264pt;z-index:251663360;v-text-anchor:middle;mso-width-relative:page;mso-height-relative:page;" filled="f" stroked="f" coordsize="21600,21600" o:gfxdata="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zqTEV2gAAAAsBAAAPAAAAAAAAAAEAIAAAACIAAABkcnMvZG93&#10;bnJldi54bWxQSwECFAAUAAAACACHTuJAA9jCrTcCAABJBAAADgAAAAAAAAABACAAAAApAQAAZHJz&#10;L2Uyb0RvYy54bWxQSwUGAAAAAAYABgBZAQAA0gUAAAAA&#10;">
                <v:fill on="f" focussize="0,0"/>
                <v:stroke on="f" weight="2pt"/>
                <v:imagedata o:title=""/>
                <o:lock v:ext="edit" aspectratio="f"/>
                <v:textbox>
                  <w:txbxContent>
                    <w:p>
                      <w:pPr>
                        <w:spacing w:line="360" w:lineRule="auto"/>
                        <w:jc w:val="center"/>
                        <w:rPr>
                          <w:rFonts w:ascii="黑体" w:hAnsi="黑体" w:eastAsia="黑体"/>
                          <w:b/>
                          <w:color w:val="808080" w:themeColor="text1" w:themeTint="80"/>
                          <w:sz w:val="22"/>
                          <w14:textFill>
                            <w14:solidFill>
                              <w14:schemeClr w14:val="tx1">
                                <w14:lumMod w14:val="50000"/>
                                <w14:lumOff w14:val="50000"/>
                              </w14:schemeClr>
                            </w14:solidFill>
                          </w14:textFill>
                        </w:rPr>
                      </w:pPr>
                      <w:r>
                        <w:rPr>
                          <w:rFonts w:hint="eastAsia" w:ascii="黑体" w:hAnsi="黑体" w:eastAsia="黑体"/>
                          <w:b/>
                          <w:color w:val="808080" w:themeColor="text1" w:themeTint="80"/>
                          <w:spacing w:val="96"/>
                          <w:sz w:val="22"/>
                          <w14:textFill>
                            <w14:solidFill>
                              <w14:schemeClr w14:val="tx1">
                                <w14:lumMod w14:val="50000"/>
                                <w14:lumOff w14:val="50000"/>
                              </w14:schemeClr>
                            </w14:solidFill>
                          </w14:textFill>
                        </w:rPr>
                        <w:t>一诺千金  德厚载</w:t>
                      </w:r>
                      <w:r>
                        <w:rPr>
                          <w:rFonts w:hint="eastAsia" w:ascii="黑体" w:hAnsi="黑体" w:eastAsia="黑体"/>
                          <w:b/>
                          <w:color w:val="808080" w:themeColor="text1" w:themeTint="80"/>
                          <w:sz w:val="22"/>
                          <w14:textFill>
                            <w14:solidFill>
                              <w14:schemeClr w14:val="tx1">
                                <w14:lumMod w14:val="50000"/>
                                <w14:lumOff w14:val="50000"/>
                              </w14:schemeClr>
                            </w14:solidFill>
                          </w14:textFill>
                        </w:rPr>
                        <w:t>富</w:t>
                      </w:r>
                    </w:p>
                    <w:p>
                      <w:pPr>
                        <w:spacing w:line="360" w:lineRule="auto"/>
                        <w:jc w:val="center"/>
                        <w:rPr>
                          <w:rFonts w:ascii="黑体" w:hAnsi="黑体" w:eastAsia="黑体"/>
                          <w:b/>
                          <w:color w:val="FF0000"/>
                          <w:sz w:val="96"/>
                          <w14:textFill>
                            <w14:gradFill>
                              <w14:gsLst>
                                <w14:gs w14:pos="0">
                                  <w14:srgbClr w14:val="FF0000"/>
                                </w14:gs>
                                <w14:gs w14:pos="100000">
                                  <w14:srgbClr w14:val="C00000"/>
                                </w14:gs>
                              </w14:gsLst>
                              <w14:path w14:path="circle">
                                <w14:fillToRect w14:l="50000" w14:t="-80000" w14:r="50000" w14:b="180000"/>
                              </w14:path>
                            </w14:gradFill>
                          </w14:textFill>
                        </w:rPr>
                      </w:pPr>
                      <w:r>
                        <w:rPr>
                          <w:rFonts w:hint="eastAsia" w:ascii="黑体" w:hAnsi="黑体" w:eastAsia="黑体"/>
                          <w:b/>
                          <w:color w:val="FF0000"/>
                          <w:sz w:val="96"/>
                          <w14:textFill>
                            <w14:gradFill>
                              <w14:gsLst>
                                <w14:gs w14:pos="0">
                                  <w14:srgbClr w14:val="FF0000"/>
                                </w14:gs>
                                <w14:gs w14:pos="100000">
                                  <w14:srgbClr w14:val="C00000"/>
                                </w14:gs>
                              </w14:gsLst>
                              <w14:path w14:path="circle">
                                <w14:fillToRect w14:l="50000" w14:t="-80000" w14:r="50000" w14:b="180000"/>
                              </w14:path>
                            </w14:gradFill>
                          </w14:textFill>
                        </w:rPr>
                        <w:t>一德</w:t>
                      </w:r>
                      <w:r>
                        <w:rPr>
                          <w:rFonts w:ascii="黑体" w:hAnsi="黑体" w:eastAsia="黑体"/>
                          <w:b/>
                          <w:color w:val="FF0000"/>
                          <w:sz w:val="96"/>
                          <w14:textFill>
                            <w14:gradFill>
                              <w14:gsLst>
                                <w14:gs w14:pos="0">
                                  <w14:srgbClr w14:val="FF0000"/>
                                </w14:gs>
                                <w14:gs w14:pos="100000">
                                  <w14:srgbClr w14:val="C00000"/>
                                </w14:gs>
                              </w14:gsLst>
                              <w14:path w14:path="circle">
                                <w14:fillToRect w14:l="50000" w14:t="-80000" w14:r="50000" w14:b="180000"/>
                              </w14:path>
                            </w14:gradFill>
                          </w14:textFill>
                        </w:rPr>
                        <w:t>期货</w:t>
                      </w:r>
                    </w:p>
                    <w:p>
                      <w:pPr>
                        <w:jc w:val="center"/>
                        <w:rPr>
                          <w:rFonts w:ascii="黑体" w:hAnsi="黑体" w:eastAsia="黑体"/>
                          <w:b/>
                          <w:color w:val="FF0000"/>
                          <w:sz w:val="22"/>
                          <w14:textFill>
                            <w14:gradFill>
                              <w14:gsLst>
                                <w14:gs w14:pos="0">
                                  <w14:srgbClr w14:val="FF0000"/>
                                </w14:gs>
                                <w14:gs w14:pos="100000">
                                  <w14:srgbClr w14:val="C00000"/>
                                </w14:gs>
                              </w14:gsLst>
                              <w14:path w14:path="circle">
                                <w14:fillToRect w14:l="50000" w14:t="-80000" w14:r="50000" w14:b="180000"/>
                              </w14:path>
                            </w14:gradFill>
                          </w14:textFill>
                        </w:rPr>
                      </w:pPr>
                      <w:r>
                        <w:rPr>
                          <w:rFonts w:ascii="黑体" w:hAnsi="黑体" w:eastAsia="黑体"/>
                          <w:b/>
                          <w:color w:val="FF0000"/>
                          <w:sz w:val="96"/>
                          <w14:textFill>
                            <w14:gradFill>
                              <w14:gsLst>
                                <w14:gs w14:pos="0">
                                  <w14:srgbClr w14:val="FF0000"/>
                                </w14:gs>
                                <w14:gs w14:pos="100000">
                                  <w14:srgbClr w14:val="C00000"/>
                                </w14:gs>
                              </w14:gsLst>
                              <w14:path w14:path="circle">
                                <w14:fillToRect w14:l="50000" w14:t="-80000" w14:r="50000" w14:b="180000"/>
                              </w14:path>
                            </w14:gradFill>
                          </w14:textFill>
                        </w:rPr>
                        <w:t>研究报告</w:t>
                      </w:r>
                    </w:p>
                    <w:p>
                      <w:pPr>
                        <w:jc w:val="center"/>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w:t>
                      </w:r>
                      <w:r>
                        <w:rPr>
                          <w:rFonts w:hint="eastAsia"/>
                          <w:color w:val="000000" w:themeColor="text1"/>
                          <w:sz w:val="32"/>
                          <w:lang w:eastAsia="zh-CN"/>
                          <w14:textFill>
                            <w14:solidFill>
                              <w14:schemeClr w14:val="tx1"/>
                            </w14:solidFill>
                          </w14:textFill>
                        </w:rPr>
                        <w:t>生猪周报</w:t>
                      </w:r>
                      <w:r>
                        <w:rPr>
                          <w:rFonts w:hint="eastAsia"/>
                          <w:color w:val="000000" w:themeColor="text1"/>
                          <w:sz w:val="32"/>
                          <w14:textFill>
                            <w14:solidFill>
                              <w14:schemeClr w14:val="tx1"/>
                            </w14:solidFill>
                          </w14:textFill>
                        </w:rPr>
                        <w:t>）</w:t>
                      </w:r>
                    </w:p>
                  </w:txbxContent>
                </v:textbox>
              </v:rect>
            </w:pict>
          </mc:Fallback>
        </mc:AlternateContent>
      </w:r>
    </w:p>
    <w:p>
      <w:pPr>
        <w:rPr>
          <w:rFonts w:ascii="黑体" w:hAnsi="黑体" w:eastAsia="黑体"/>
          <w:color w:val="FFFFFF"/>
          <w:sz w:val="32"/>
        </w:rPr>
      </w:pPr>
    </w:p>
    <w:p>
      <w:pPr>
        <w:rPr>
          <w:rFonts w:ascii="黑体" w:hAnsi="黑体" w:eastAsia="黑体"/>
          <w:color w:val="FFFFFF"/>
          <w:sz w:val="32"/>
        </w:rPr>
      </w:pPr>
    </w:p>
    <w:p>
      <w:pPr>
        <w:rPr>
          <w:rFonts w:ascii="黑体" w:hAnsi="黑体" w:eastAsia="黑体"/>
          <w:color w:val="FFFFFF"/>
          <w:sz w:val="32"/>
        </w:rPr>
      </w:pPr>
    </w:p>
    <w:p>
      <w:pPr>
        <w:rPr>
          <w:rFonts w:ascii="黑体" w:hAnsi="黑体" w:eastAsia="黑体"/>
          <w:color w:val="FFFFFF"/>
          <w:sz w:val="32"/>
        </w:rPr>
      </w:pPr>
      <w:r>
        <w:rPr>
          <w:rFonts w:ascii="黑体" w:hAnsi="黑体" w:eastAsia="黑体"/>
          <w:color w:val="FFFFFF"/>
          <w:sz w:val="32"/>
        </w:rPr>
        <mc:AlternateContent>
          <mc:Choice Requires="wpg">
            <w:drawing>
              <wp:anchor distT="0" distB="0" distL="114300" distR="114300" simplePos="0" relativeHeight="251661312" behindDoc="0" locked="0" layoutInCell="1" allowOverlap="1">
                <wp:simplePos x="0" y="0"/>
                <wp:positionH relativeFrom="margin">
                  <wp:posOffset>349885</wp:posOffset>
                </wp:positionH>
                <wp:positionV relativeFrom="paragraph">
                  <wp:posOffset>300990</wp:posOffset>
                </wp:positionV>
                <wp:extent cx="2333625" cy="114300"/>
                <wp:effectExtent l="0" t="0" r="9525" b="0"/>
                <wp:wrapNone/>
                <wp:docPr id="23" name="组合 23"/>
                <wp:cNvGraphicFramePr/>
                <a:graphic xmlns:a="http://schemas.openxmlformats.org/drawingml/2006/main">
                  <a:graphicData uri="http://schemas.microsoft.com/office/word/2010/wordprocessingGroup">
                    <wpg:wgp>
                      <wpg:cNvGrpSpPr/>
                      <wpg:grpSpPr>
                        <a:xfrm>
                          <a:off x="0" y="0"/>
                          <a:ext cx="2333625" cy="114300"/>
                          <a:chOff x="495300" y="2190750"/>
                          <a:chExt cx="2333625" cy="114300"/>
                        </a:xfrm>
                      </wpg:grpSpPr>
                      <wps:wsp>
                        <wps:cNvPr id="25" name="矩形 6"/>
                        <wps:cNvSpPr/>
                        <wps:spPr>
                          <a:xfrm>
                            <a:off x="495300" y="2190750"/>
                            <a:ext cx="590550" cy="114300"/>
                          </a:xfrm>
                          <a:prstGeom prst="rect">
                            <a:avLst/>
                          </a:prstGeom>
                          <a:gradFill>
                            <a:gsLst>
                              <a:gs pos="0">
                                <a:srgbClr val="FF0000"/>
                              </a:gs>
                              <a:gs pos="100000">
                                <a:srgbClr val="C00000"/>
                              </a:gs>
                            </a:gsLst>
                            <a:path path="circle">
                              <a:fillToRect l="50000" t="-80000" r="50000" b="18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矩形 7"/>
                        <wps:cNvSpPr/>
                        <wps:spPr>
                          <a:xfrm>
                            <a:off x="2238375" y="2190750"/>
                            <a:ext cx="590550" cy="114300"/>
                          </a:xfrm>
                          <a:prstGeom prst="rect">
                            <a:avLst/>
                          </a:prstGeom>
                          <a:gradFill>
                            <a:gsLst>
                              <a:gs pos="0">
                                <a:srgbClr val="FF0000"/>
                              </a:gs>
                              <a:gs pos="100000">
                                <a:srgbClr val="C00000"/>
                              </a:gs>
                            </a:gsLst>
                            <a:path path="circle">
                              <a:fillToRect l="50000" t="-80000" r="50000" b="18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5pt;margin-top:23.7pt;height:9pt;width:183.75pt;mso-position-horizontal-relative:margin;z-index:251661312;mso-width-relative:page;mso-height-relative:page;" coordorigin="495300,2190750" coordsize="2333625,114300" o:gfxdata="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GobXqzZAAAACAEAAA8AAAAAAAAAAQAgAAAAIgAAAGRycy9k&#10;b3ducmV2LnhtbFBLAQIUABQAAAAIAIdO4kCZPnKFHgMAAPEJAAAOAAAAAAAAAAEAIAAAACgBAABk&#10;cnMvZTJvRG9jLnhtbFBLBQYAAAAABgAGAFkBAAC4BgAAAAA=&#10;">
                <o:lock v:ext="edit" aspectratio="f"/>
                <v:rect id="矩形 6" o:spid="_x0000_s1026" o:spt="1" style="position:absolute;left:495300;top:2190750;height:114300;width:590550;v-text-anchor:middle;" fillcolor="#FF0000" filled="t" stroked="f" coordsize="21600,21600" o:gfxdata="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4ZTy8AAAA&#10;2wAAAA8AAAAAAAAAAQAgAAAAIgAAAGRycy9kb3ducmV2LnhtbFBLAQIUABQAAAAIAIdO4kAzLwWe&#10;OwAAADkAAAAQAAAAAAAAAAEAIAAAAAsBAABkcnMvc2hhcGV4bWwueG1sUEsFBgAAAAAGAAYAWwEA&#10;ALUDAAAAAA==&#10;">
                  <v:fill type="gradientRadial" on="t" color2="#C00000" focus="100%" focussize="0f,0f" focusposition="32768f,-52429f" rotate="t">
                    <o:fill type="gradientRadial" v:ext="backwardCompatible"/>
                  </v:fill>
                  <v:stroke on="f" weight="2pt"/>
                  <v:imagedata o:title=""/>
                  <o:lock v:ext="edit" aspectratio="f"/>
                </v:rect>
                <v:rect id="矩形 7" o:spid="_x0000_s1026" o:spt="1" style="position:absolute;left:2238375;top:2190750;height:114300;width:590550;v-text-anchor:middle;" fillcolor="#FF0000" filled="t" stroked="f" coordsize="21600,21600" o:gfxdata="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q+0u8AAAA&#10;2wAAAA8AAAAAAAAAAQAgAAAAIgAAAGRycy9kb3ducmV2LnhtbFBLAQIUABQAAAAIAIdO4kAzLwWe&#10;OwAAADkAAAAQAAAAAAAAAAEAIAAAAAsBAABkcnMvc2hhcGV4bWwueG1sUEsFBgAAAAAGAAYAWwEA&#10;ALUDAAAAAA==&#10;">
                  <v:fill type="gradientRadial" on="t" color2="#C00000" focus="100%" focussize="0f,0f" focusposition="32768f,-52429f" rotate="t">
                    <o:fill type="gradientRadial" v:ext="backwardCompatible"/>
                  </v:fill>
                  <v:stroke on="f" weight="2pt"/>
                  <v:imagedata o:title=""/>
                  <o:lock v:ext="edit" aspectratio="f"/>
                </v:rect>
              </v:group>
            </w:pict>
          </mc:Fallback>
        </mc:AlternateContent>
      </w:r>
    </w:p>
    <w:p>
      <w:pPr>
        <w:rPr>
          <w:rFonts w:ascii="黑体" w:hAnsi="黑体" w:eastAsia="黑体"/>
          <w:color w:val="FFFFFF"/>
          <w:sz w:val="32"/>
        </w:rPr>
      </w:pPr>
    </w:p>
    <w:p>
      <w:pPr>
        <w:rPr>
          <w:rFonts w:ascii="黑体" w:hAnsi="黑体" w:eastAsia="黑体"/>
          <w:color w:val="FFFFFF"/>
          <w:sz w:val="32"/>
        </w:rPr>
      </w:pPr>
    </w:p>
    <w:p>
      <w:pPr>
        <w:rPr>
          <w:rFonts w:hint="eastAsia" w:ascii="黑体" w:hAnsi="黑体" w:eastAsia="黑体"/>
          <w:color w:val="FFFFFF"/>
          <w:sz w:val="32"/>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62336" behindDoc="0" locked="0" layoutInCell="1" allowOverlap="1">
                <wp:simplePos x="0" y="0"/>
                <wp:positionH relativeFrom="column">
                  <wp:posOffset>535305</wp:posOffset>
                </wp:positionH>
                <wp:positionV relativeFrom="paragraph">
                  <wp:posOffset>128905</wp:posOffset>
                </wp:positionV>
                <wp:extent cx="5387340" cy="545465"/>
                <wp:effectExtent l="1905" t="0" r="1905" b="1905"/>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5387340" cy="545465"/>
                        </a:xfrm>
                        <a:prstGeom prst="rect">
                          <a:avLst/>
                        </a:prstGeom>
                        <a:solidFill>
                          <a:srgbClr val="FFFFFF"/>
                        </a:solidFill>
                        <a:ln>
                          <a:noFill/>
                        </a:ln>
                        <a:effectLst/>
                      </wps:spPr>
                      <wps:txbx>
                        <w:txbxContent>
                          <w:p>
                            <w:pPr>
                              <w:jc w:val="center"/>
                              <w:rPr>
                                <w:rFonts w:hint="eastAsia"/>
                                <w:lang w:val="en-US"/>
                              </w:rPr>
                            </w:pPr>
                            <w:r>
                              <w:rPr>
                                <w:rFonts w:hint="eastAsia" w:ascii="黑体" w:hAnsi="黑体" w:eastAsia="黑体"/>
                                <w:color w:val="3F3F3F"/>
                                <w:sz w:val="48"/>
                                <w:lang w:eastAsia="zh-CN"/>
                              </w:rPr>
                              <w:t>行业整体去产能，</w:t>
                            </w:r>
                            <w:r>
                              <w:rPr>
                                <w:rFonts w:hint="eastAsia" w:ascii="黑体" w:hAnsi="黑体" w:eastAsia="黑体"/>
                                <w:color w:val="3F3F3F"/>
                                <w:sz w:val="48"/>
                                <w:lang w:val="en-US" w:eastAsia="zh-CN"/>
                              </w:rPr>
                              <w:t>2019迎来反转契机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15pt;margin-top:10.15pt;height:42.95pt;width:424.2pt;z-index:251662336;mso-width-relative:page;mso-height-relative:page;" fillcolor="#FFFFFF" filled="t" stroked="f" coordsize="21600,21600" o:gfxdata="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T+JV1wAAAAkBAAAPAAAA&#10;AAAAAAEAIAAAACIAAABkcnMvZG93bnJldi54bWxQSwECFAAUAAAACACHTuJAQVTvExYCAAAABAAA&#10;DgAAAAAAAAABACAAAAAmAQAAZHJzL2Uyb0RvYy54bWxQSwUGAAAAAAYABgBZAQAArgUAAAAA&#10;">
                <v:fill on="t" focussize="0,0"/>
                <v:stroke on="f"/>
                <v:imagedata o:title=""/>
                <o:lock v:ext="edit" aspectratio="f"/>
                <v:textbox>
                  <w:txbxContent>
                    <w:p>
                      <w:pPr>
                        <w:jc w:val="center"/>
                        <w:rPr>
                          <w:rFonts w:hint="eastAsia"/>
                          <w:lang w:val="en-US"/>
                        </w:rPr>
                      </w:pPr>
                      <w:r>
                        <w:rPr>
                          <w:rFonts w:hint="eastAsia" w:ascii="黑体" w:hAnsi="黑体" w:eastAsia="黑体"/>
                          <w:color w:val="3F3F3F"/>
                          <w:sz w:val="48"/>
                          <w:lang w:eastAsia="zh-CN"/>
                        </w:rPr>
                        <w:t>行业整体去产能，</w:t>
                      </w:r>
                      <w:r>
                        <w:rPr>
                          <w:rFonts w:hint="eastAsia" w:ascii="黑体" w:hAnsi="黑体" w:eastAsia="黑体"/>
                          <w:color w:val="3F3F3F"/>
                          <w:sz w:val="48"/>
                          <w:lang w:val="en-US" w:eastAsia="zh-CN"/>
                        </w:rPr>
                        <w:t>2019迎来反转契机</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jc w:val="center"/>
        <w:rPr>
          <w:rFonts w:hint="eastAsia" w:ascii="方正大标宋简体" w:eastAsia="方正大标宋简体"/>
          <w:sz w:val="84"/>
          <w:szCs w:val="84"/>
        </w:rPr>
      </w:pPr>
      <w:r>
        <w:rPr>
          <w:rFonts w:hint="eastAsia"/>
          <w:sz w:val="28"/>
          <w:szCs w:val="28"/>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Style w:val="16"/>
          <w:rFonts w:hint="eastAsia" w:ascii="宋体" w:hAnsi="宋体"/>
          <w:szCs w:val="24"/>
        </w:rPr>
      </w:pPr>
    </w:p>
    <w:p>
      <w:bookmarkStart w:id="0" w:name="_Toc344052416"/>
      <w:bookmarkStart w:id="1" w:name="_Toc344128893"/>
      <w:bookmarkStart w:id="2" w:name="_Toc489859239"/>
      <w:bookmarkStart w:id="3" w:name="_Toc344128572"/>
      <w:bookmarkStart w:id="4" w:name="_Toc344128665"/>
    </w:p>
    <w:p>
      <w:pPr>
        <w:spacing w:line="360" w:lineRule="auto"/>
        <w:ind w:firstLine="422" w:firstLineChars="200"/>
        <w:rPr>
          <w:rFonts w:hint="eastAsia" w:hAnsi="宋体"/>
          <w:b/>
          <w:bCs w:val="0"/>
          <w:color w:val="auto"/>
          <w:szCs w:val="21"/>
          <w:highlight w:val="none"/>
          <w:lang w:eastAsia="zh-CN"/>
        </w:rPr>
      </w:pPr>
      <w:bookmarkStart w:id="5" w:name="_Toc24380"/>
      <w:r>
        <w:rPr>
          <w:rFonts w:hint="eastAsia" w:hAnsi="宋体"/>
          <w:b/>
          <w:bCs w:val="0"/>
          <w:color w:val="auto"/>
          <w:szCs w:val="21"/>
          <w:highlight w:val="none"/>
          <w:lang w:eastAsia="zh-CN"/>
        </w:rPr>
        <w:t>最新政策解读：</w:t>
      </w:r>
    </w:p>
    <w:p>
      <w:pPr>
        <w:numPr>
          <w:ilvl w:val="0"/>
          <w:numId w:val="1"/>
        </w:numPr>
        <w:spacing w:line="360" w:lineRule="auto"/>
        <w:ind w:firstLine="420" w:firstLineChars="200"/>
        <w:rPr>
          <w:rFonts w:hint="eastAsia" w:hAnsi="宋体"/>
          <w:bCs/>
          <w:color w:val="auto"/>
          <w:szCs w:val="21"/>
          <w:highlight w:val="none"/>
          <w:lang w:eastAsia="zh-CN"/>
        </w:rPr>
      </w:pPr>
      <w:r>
        <w:rPr>
          <w:rFonts w:hint="eastAsia" w:hAnsi="宋体"/>
          <w:bCs/>
          <w:color w:val="auto"/>
          <w:szCs w:val="21"/>
          <w:highlight w:val="none"/>
          <w:lang w:eastAsia="zh-CN"/>
        </w:rPr>
        <w:t>在非洲猪瘟防控期间，全面开展生猪屠宰及生猪产品流通等环节非洲猪瘟检测，具体细则见http://www.scagri.gov.cn/zwgk/gsgg/201901/t20190103_359248.html。</w:t>
      </w:r>
    </w:p>
    <w:p>
      <w:pPr>
        <w:numPr>
          <w:ilvl w:val="0"/>
          <w:numId w:val="1"/>
        </w:numPr>
        <w:spacing w:line="360" w:lineRule="auto"/>
        <w:ind w:firstLine="420" w:firstLineChars="200"/>
        <w:rPr>
          <w:rFonts w:hint="eastAsia" w:hAnsi="宋体"/>
          <w:bCs/>
          <w:color w:val="auto"/>
          <w:szCs w:val="21"/>
          <w:highlight w:val="none"/>
          <w:lang w:eastAsia="zh-CN"/>
        </w:rPr>
      </w:pPr>
      <w:r>
        <w:rPr>
          <w:rFonts w:hint="eastAsia" w:hAnsi="宋体"/>
          <w:bCs/>
          <w:color w:val="auto"/>
          <w:szCs w:val="21"/>
          <w:highlight w:val="none"/>
          <w:lang w:eastAsia="zh-CN"/>
        </w:rPr>
        <w:t>在非洲猪瘟疫情解除封锁前，农业农村部就生猪及生猪产品调运活动做出具体规定，具体细则见http://www.moa.gov.cn/gk/tzgg_1/tz/201812/t20181227_6165723.htm，种猪及仔猪调运渠道打开，但受补栏及其他因素影响，实施不够全面。</w:t>
      </w:r>
    </w:p>
    <w:p>
      <w:pPr>
        <w:numPr>
          <w:ilvl w:val="0"/>
          <w:numId w:val="1"/>
        </w:numPr>
        <w:spacing w:line="360" w:lineRule="auto"/>
        <w:ind w:firstLine="420" w:firstLineChars="200"/>
        <w:rPr>
          <w:rFonts w:hint="eastAsia" w:hAnsi="宋体"/>
          <w:bCs/>
          <w:color w:val="auto"/>
          <w:szCs w:val="21"/>
          <w:highlight w:val="none"/>
          <w:lang w:val="en-US" w:eastAsia="zh-CN"/>
        </w:rPr>
      </w:pPr>
      <w:r>
        <w:rPr>
          <w:rFonts w:hint="eastAsia" w:hAnsi="宋体"/>
          <w:bCs/>
          <w:color w:val="auto"/>
          <w:szCs w:val="21"/>
          <w:highlight w:val="none"/>
          <w:lang w:val="en-US" w:eastAsia="zh-CN"/>
        </w:rPr>
        <w:t>本周辽宁、江西、湖北等地区逐步开始放宽调运政策。辽宁地区生猪可以调往附近省市，江西生猪可以调往广东，生猪价格上调，四川省对规模化企业种猪仔猪的跨省调运开放窗口，湖北对调入本省的生猪及其产品做出如下规定：</w:t>
      </w:r>
    </w:p>
    <w:p>
      <w:pPr>
        <w:spacing w:line="360" w:lineRule="auto"/>
        <w:ind w:firstLine="422" w:firstLineChars="200"/>
        <w:rPr>
          <w:rFonts w:hint="eastAsia" w:hAnsi="宋体"/>
          <w:bCs/>
          <w:color w:val="auto"/>
          <w:szCs w:val="21"/>
          <w:lang w:val="en-US" w:eastAsia="zh-CN"/>
        </w:rPr>
      </w:pPr>
      <w:r>
        <w:rPr>
          <w:rFonts w:hint="eastAsia" w:hAnsi="宋体"/>
          <w:b/>
          <w:bCs w:val="0"/>
          <w:color w:val="auto"/>
          <w:szCs w:val="21"/>
          <w:lang w:val="en-US" w:eastAsia="zh-CN"/>
        </w:rPr>
        <w:t>不能调运30kg以上生猪的疫情所在省：</w:t>
      </w:r>
      <w:r>
        <w:rPr>
          <w:rFonts w:hint="eastAsia" w:hAnsi="宋体"/>
          <w:bCs/>
          <w:color w:val="auto"/>
          <w:szCs w:val="21"/>
          <w:lang w:val="en-US" w:eastAsia="zh-CN"/>
        </w:rPr>
        <w:t>内蒙古、四川、黑龙江、北京、天津、陕西、山西、贵州、青海、重庆、广东、福建，以上省份内疫区所在县以外的种猪、30kg及以下的商品仔猪经非洲猪瘟检测合格和检疫合格后可以进行调运。</w:t>
      </w:r>
    </w:p>
    <w:p>
      <w:pPr>
        <w:spacing w:line="360" w:lineRule="auto"/>
        <w:ind w:firstLine="422" w:firstLineChars="200"/>
        <w:rPr>
          <w:rFonts w:hint="eastAsia" w:hAnsi="宋体"/>
          <w:bCs/>
          <w:color w:val="auto"/>
          <w:szCs w:val="21"/>
          <w:lang w:val="en-US" w:eastAsia="zh-CN"/>
        </w:rPr>
      </w:pPr>
      <w:r>
        <w:rPr>
          <w:rFonts w:hint="eastAsia" w:hAnsi="宋体"/>
          <w:b/>
          <w:bCs w:val="0"/>
          <w:color w:val="auto"/>
          <w:szCs w:val="21"/>
          <w:lang w:val="en-US" w:eastAsia="zh-CN"/>
        </w:rPr>
        <w:t>不能调出生猪及其产品的疫区所在县：</w:t>
      </w:r>
      <w:r>
        <w:rPr>
          <w:rFonts w:hint="eastAsia" w:hAnsi="宋体"/>
          <w:bCs/>
          <w:color w:val="auto"/>
          <w:szCs w:val="21"/>
          <w:lang w:val="en-US" w:eastAsia="zh-CN"/>
        </w:rPr>
        <w:t>内蒙古呼和浩特市、包头市昆都仑区；四川泸州市合江县、巴中市巴州区、绵阳市盐亭县；贵州贵阳白云区、黔南州尤里县；天津宁河区；重庆璧山区；黑龙江农垦总局北安管理局、鸡西市鸡冠区、绥化市明水县；陕西临汾市尧都区、晋城市泽州县；青海西宁市大通县；北京房山区、通州区、顺义区；陕西西安鄂邑区、西安市长安区、榆林市神木市；广东珠海市香洲区、广州市黄埔区、惠州市博罗县；福建三明市尤溪县、南平市延平区。</w:t>
      </w:r>
    </w:p>
    <w:p>
      <w:pPr>
        <w:spacing w:line="360" w:lineRule="auto"/>
        <w:ind w:firstLine="422" w:firstLineChars="200"/>
        <w:rPr>
          <w:rFonts w:hint="eastAsia" w:hAnsi="宋体"/>
          <w:b/>
          <w:bCs w:val="0"/>
          <w:color w:val="auto"/>
          <w:szCs w:val="21"/>
          <w:lang w:val="en-US" w:eastAsia="zh-CN"/>
        </w:rPr>
      </w:pPr>
      <w:r>
        <w:rPr>
          <w:rFonts w:hint="eastAsia" w:hAnsi="宋体"/>
          <w:b/>
          <w:bCs w:val="0"/>
          <w:color w:val="auto"/>
          <w:szCs w:val="21"/>
          <w:lang w:val="en-US" w:eastAsia="zh-CN"/>
        </w:rPr>
        <w:t>其他省份生猪及其产品凭检疫合格证明可以正常调运。</w:t>
      </w:r>
    </w:p>
    <w:p>
      <w:pPr>
        <w:pStyle w:val="2"/>
        <w:rPr>
          <w:rFonts w:hint="eastAsia" w:hAnsi="宋体"/>
          <w:bCs/>
          <w:color w:val="auto"/>
          <w:szCs w:val="21"/>
          <w:highlight w:val="none"/>
          <w:lang w:eastAsia="zh-CN"/>
        </w:rPr>
      </w:pPr>
      <w:r>
        <w:rPr>
          <w:rFonts w:hint="eastAsia" w:ascii="黑体" w:hAnsi="黑体" w:eastAsia="黑体" w:cs="黑体"/>
          <w:sz w:val="24"/>
          <w:szCs w:val="24"/>
        </w:rPr>
        <w:t>一、</w:t>
      </w:r>
      <w:bookmarkEnd w:id="5"/>
      <w:r>
        <w:rPr>
          <w:rFonts w:hint="eastAsia" w:ascii="黑体" w:hAnsi="黑体" w:eastAsia="黑体" w:cs="黑体"/>
          <w:sz w:val="24"/>
          <w:szCs w:val="24"/>
          <w:lang w:eastAsia="zh-CN"/>
        </w:rPr>
        <w:t>生猪周评</w:t>
      </w:r>
    </w:p>
    <w:p>
      <w:pPr>
        <w:spacing w:line="360" w:lineRule="auto"/>
        <w:ind w:firstLine="420" w:firstLineChars="200"/>
        <w:rPr>
          <w:rFonts w:hint="eastAsia" w:hAnsi="宋体"/>
          <w:bCs/>
          <w:color w:val="auto"/>
          <w:szCs w:val="21"/>
          <w:highlight w:val="none"/>
          <w:lang w:eastAsia="zh-CN"/>
        </w:rPr>
      </w:pPr>
      <w:r>
        <w:rPr>
          <w:rFonts w:hint="eastAsia" w:hAnsi="宋体"/>
          <w:bCs/>
          <w:color w:val="auto"/>
          <w:szCs w:val="21"/>
          <w:highlight w:val="none"/>
          <w:lang w:eastAsia="zh-CN"/>
        </w:rPr>
        <w:t>本周</w:t>
      </w:r>
      <w:r>
        <w:rPr>
          <w:rFonts w:hint="eastAsia" w:hAnsi="宋体"/>
          <w:bCs/>
          <w:color w:val="auto"/>
          <w:szCs w:val="21"/>
          <w:highlight w:val="none"/>
        </w:rPr>
        <w:t>生猪均价1</w:t>
      </w:r>
      <w:r>
        <w:rPr>
          <w:rFonts w:hint="eastAsia" w:hAnsi="宋体"/>
          <w:bCs/>
          <w:color w:val="auto"/>
          <w:szCs w:val="21"/>
          <w:highlight w:val="none"/>
          <w:lang w:val="en-US" w:eastAsia="zh-CN"/>
        </w:rPr>
        <w:t>4.28</w:t>
      </w:r>
      <w:r>
        <w:rPr>
          <w:rFonts w:hint="eastAsia" w:hAnsi="宋体"/>
          <w:bCs/>
          <w:color w:val="auto"/>
          <w:szCs w:val="21"/>
          <w:highlight w:val="none"/>
        </w:rPr>
        <w:t>元/公斤，</w:t>
      </w:r>
      <w:r>
        <w:rPr>
          <w:rFonts w:hint="eastAsia" w:hAnsi="宋体"/>
          <w:bCs/>
          <w:color w:val="auto"/>
          <w:szCs w:val="21"/>
          <w:highlight w:val="none"/>
          <w:lang w:eastAsia="zh-CN"/>
        </w:rPr>
        <w:t>相对上周略微上涨，根据各地区调研反馈，生猪养殖的这几个大省，规模场有缩量趋势，散户均有不同程度退出，其中东北地区产能减少在</w:t>
      </w:r>
      <w:r>
        <w:rPr>
          <w:rFonts w:hint="eastAsia" w:hAnsi="宋体"/>
          <w:bCs/>
          <w:color w:val="auto"/>
          <w:szCs w:val="21"/>
          <w:highlight w:val="none"/>
          <w:lang w:val="en-US" w:eastAsia="zh-CN"/>
        </w:rPr>
        <w:t>30%左右</w:t>
      </w:r>
      <w:r>
        <w:rPr>
          <w:rFonts w:hint="eastAsia" w:hAnsi="宋体"/>
          <w:bCs/>
          <w:color w:val="auto"/>
          <w:szCs w:val="21"/>
          <w:highlight w:val="none"/>
          <w:lang w:eastAsia="zh-CN"/>
        </w:rPr>
        <w:t>，小型饲料企业有退出现象，部分企业下调饲料中蛋白含量。年关将至，各省市生猪调运陆续放开，低价区猪价将会有所回温。进入</w:t>
      </w:r>
      <w:r>
        <w:rPr>
          <w:rFonts w:hint="eastAsia" w:hAnsi="宋体"/>
          <w:bCs/>
          <w:color w:val="auto"/>
          <w:szCs w:val="21"/>
          <w:highlight w:val="none"/>
          <w:lang w:val="en-US" w:eastAsia="zh-CN"/>
        </w:rPr>
        <w:t>11月后能繁母猪出现带子屠宰的现象发生，</w:t>
      </w:r>
      <w:r>
        <w:rPr>
          <w:rFonts w:hint="eastAsia" w:hAnsi="宋体"/>
          <w:bCs/>
          <w:color w:val="auto"/>
          <w:szCs w:val="21"/>
          <w:highlight w:val="none"/>
          <w:lang w:eastAsia="zh-CN"/>
        </w:rPr>
        <w:t>受疫情影响，后备母猪及仔猪补栏情绪低迷。</w:t>
      </w:r>
    </w:p>
    <w:p>
      <w:pPr>
        <w:spacing w:line="360" w:lineRule="auto"/>
        <w:ind w:firstLine="422" w:firstLineChars="200"/>
        <w:rPr>
          <w:rFonts w:hint="eastAsia" w:hAnsi="宋体"/>
          <w:bCs/>
          <w:color w:val="auto"/>
          <w:szCs w:val="21"/>
          <w:lang w:val="en-US" w:eastAsia="zh-CN"/>
        </w:rPr>
      </w:pPr>
      <w:r>
        <w:rPr>
          <w:rFonts w:hint="eastAsia" w:hAnsi="宋体"/>
          <w:b/>
          <w:bCs w:val="0"/>
          <w:color w:val="auto"/>
          <w:szCs w:val="21"/>
          <w:lang w:val="en-US" w:eastAsia="zh-CN"/>
        </w:rPr>
        <w:t>能繁母猪存栏：</w:t>
      </w:r>
      <w:r>
        <w:rPr>
          <w:rFonts w:hint="eastAsia" w:hAnsi="宋体"/>
          <w:bCs/>
          <w:color w:val="auto"/>
          <w:szCs w:val="21"/>
          <w:lang w:val="en-US" w:eastAsia="zh-CN"/>
        </w:rPr>
        <w:t>2018年能繁母猪一直处在去产能阶段，上半年行情差导致的母猪淘汰量有限，目前疫情及政策是造成母猪淘汰的主要因素，东北等地能繁母猪淘汰能达到30%左右，其他地区也有不同程度的减少。原来疫情主要集中在小户及散户群体中，如今大型养殖场接连爆发疫情，最近，江苏省泗阳县某种猪养殖公司下辖两场发生非洲猪瘟疫情，其存栏生猪68969头，发病2452头，死亡1369头，说明大型养殖企业养殖防疫体系仍存在较大风险。</w:t>
      </w:r>
    </w:p>
    <w:p>
      <w:pPr>
        <w:spacing w:line="360" w:lineRule="auto"/>
        <w:ind w:firstLine="840" w:firstLineChars="400"/>
        <w:jc w:val="both"/>
        <w:rPr>
          <w:rFonts w:hint="eastAsia" w:hAnsi="宋体"/>
          <w:bCs/>
          <w:color w:val="auto"/>
          <w:szCs w:val="21"/>
          <w:lang w:val="en-US" w:eastAsia="zh-CN"/>
        </w:rPr>
      </w:pPr>
      <w:r>
        <w:rPr>
          <w:rFonts w:hint="eastAsia" w:hAnsi="宋体"/>
          <w:bCs/>
          <w:color w:val="auto"/>
          <w:szCs w:val="21"/>
          <w:lang w:val="en-US" w:eastAsia="zh-CN"/>
        </w:rPr>
        <w:t xml:space="preserve">                      </w:t>
      </w:r>
      <w:r>
        <w:rPr>
          <w:rFonts w:hint="eastAsia" w:hAnsi="宋体"/>
          <w:bCs/>
          <w:color w:val="000000"/>
          <w:sz w:val="18"/>
          <w:szCs w:val="18"/>
          <w:lang w:val="en-US" w:eastAsia="zh-CN"/>
        </w:rPr>
        <w:t>表1</w:t>
      </w:r>
      <w:r>
        <w:rPr>
          <w:rFonts w:hint="eastAsia" w:hAnsi="宋体"/>
          <w:bCs/>
          <w:color w:val="000000"/>
          <w:sz w:val="18"/>
          <w:szCs w:val="18"/>
          <w:lang w:val="en-US" w:eastAsia="zh-CN"/>
        </w:rPr>
        <w:t>：发生疫情规模统计</w:t>
      </w:r>
    </w:p>
    <w:tbl>
      <w:tblPr>
        <w:tblW w:w="3360" w:type="dxa"/>
        <w:jc w:val="center"/>
        <w:tblInd w:w="3208" w:type="dxa"/>
        <w:shd w:val="clear"/>
        <w:tblLayout w:type="fixed"/>
        <w:tblCellMar>
          <w:top w:w="0" w:type="dxa"/>
          <w:left w:w="0" w:type="dxa"/>
          <w:bottom w:w="0" w:type="dxa"/>
          <w:right w:w="0" w:type="dxa"/>
        </w:tblCellMar>
      </w:tblPr>
      <w:tblGrid>
        <w:gridCol w:w="2280"/>
        <w:gridCol w:w="1080"/>
      </w:tblGrid>
      <w:tr>
        <w:tblPrEx>
          <w:shd w:val="clear"/>
          <w:tblLayout w:type="fixed"/>
          <w:tblCellMar>
            <w:top w:w="0" w:type="dxa"/>
            <w:left w:w="0" w:type="dxa"/>
            <w:bottom w:w="0" w:type="dxa"/>
            <w:right w:w="0" w:type="dxa"/>
          </w:tblCellMar>
        </w:tblPrEx>
        <w:trPr>
          <w:trHeight w:val="270" w:hRule="atLeast"/>
          <w:jc w:val="center"/>
        </w:trPr>
        <w:tc>
          <w:tcPr>
            <w:tcW w:w="2280" w:type="dxa"/>
            <w:tcBorders>
              <w:top w:val="single" w:color="auto" w:sz="4" w:space="0"/>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存栏规模</w:t>
            </w:r>
          </w:p>
        </w:tc>
        <w:tc>
          <w:tcPr>
            <w:tcW w:w="1080" w:type="dxa"/>
            <w:tcBorders>
              <w:top w:val="single" w:color="auto" w:sz="4" w:space="0"/>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疫情数</w:t>
            </w:r>
          </w:p>
        </w:tc>
      </w:tr>
      <w:tr>
        <w:tblPrEx>
          <w:tblLayout w:type="fixed"/>
          <w:tblCellMar>
            <w:top w:w="0" w:type="dxa"/>
            <w:left w:w="0" w:type="dxa"/>
            <w:bottom w:w="0" w:type="dxa"/>
            <w:right w:w="0" w:type="dxa"/>
          </w:tblCellMar>
        </w:tblPrEx>
        <w:trPr>
          <w:trHeight w:val="270" w:hRule="atLeast"/>
          <w:jc w:val="center"/>
        </w:trPr>
        <w:tc>
          <w:tcPr>
            <w:tcW w:w="2280" w:type="dxa"/>
            <w:tcBorders>
              <w:top w:val="single" w:color="auto" w:sz="4" w:space="0"/>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存栏万头以上</w:t>
            </w:r>
          </w:p>
        </w:tc>
        <w:tc>
          <w:tcPr>
            <w:tcW w:w="1080" w:type="dxa"/>
            <w:tcBorders>
              <w:top w:val="single" w:color="auto" w:sz="4" w:space="0"/>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r>
      <w:tr>
        <w:tblPrEx>
          <w:tblLayout w:type="fixed"/>
          <w:tblCellMar>
            <w:top w:w="0" w:type="dxa"/>
            <w:left w:w="0" w:type="dxa"/>
            <w:bottom w:w="0" w:type="dxa"/>
            <w:right w:w="0" w:type="dxa"/>
          </w:tblCellMar>
        </w:tblPrEx>
        <w:trPr>
          <w:trHeight w:val="270" w:hRule="atLeast"/>
          <w:jc w:val="center"/>
        </w:trPr>
        <w:tc>
          <w:tcPr>
            <w:tcW w:w="22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存栏7500头以上</w:t>
            </w:r>
          </w:p>
        </w:tc>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r>
      <w:tr>
        <w:tblPrEx>
          <w:tblLayout w:type="fixed"/>
          <w:tblCellMar>
            <w:top w:w="0" w:type="dxa"/>
            <w:left w:w="0" w:type="dxa"/>
            <w:bottom w:w="0" w:type="dxa"/>
            <w:right w:w="0" w:type="dxa"/>
          </w:tblCellMar>
        </w:tblPrEx>
        <w:trPr>
          <w:trHeight w:val="270" w:hRule="atLeast"/>
          <w:jc w:val="center"/>
        </w:trPr>
        <w:tc>
          <w:tcPr>
            <w:tcW w:w="22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存栏5000头以上</w:t>
            </w:r>
          </w:p>
        </w:tc>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r>
      <w:tr>
        <w:tblPrEx>
          <w:tblLayout w:type="fixed"/>
          <w:tblCellMar>
            <w:top w:w="0" w:type="dxa"/>
            <w:left w:w="0" w:type="dxa"/>
            <w:bottom w:w="0" w:type="dxa"/>
            <w:right w:w="0" w:type="dxa"/>
          </w:tblCellMar>
        </w:tblPrEx>
        <w:trPr>
          <w:trHeight w:val="270" w:hRule="atLeast"/>
          <w:jc w:val="center"/>
        </w:trPr>
        <w:tc>
          <w:tcPr>
            <w:tcW w:w="22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存栏2500头以上</w:t>
            </w:r>
          </w:p>
        </w:tc>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r>
      <w:tr>
        <w:tblPrEx>
          <w:tblLayout w:type="fixed"/>
          <w:tblCellMar>
            <w:top w:w="0" w:type="dxa"/>
            <w:left w:w="0" w:type="dxa"/>
            <w:bottom w:w="0" w:type="dxa"/>
            <w:right w:w="0" w:type="dxa"/>
          </w:tblCellMar>
        </w:tblPrEx>
        <w:trPr>
          <w:trHeight w:val="270" w:hRule="atLeast"/>
          <w:jc w:val="center"/>
        </w:trPr>
        <w:tc>
          <w:tcPr>
            <w:tcW w:w="22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存栏1000头以上</w:t>
            </w:r>
          </w:p>
        </w:tc>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r>
      <w:tr>
        <w:tblPrEx>
          <w:tblLayout w:type="fixed"/>
          <w:tblCellMar>
            <w:top w:w="0" w:type="dxa"/>
            <w:left w:w="0" w:type="dxa"/>
            <w:bottom w:w="0" w:type="dxa"/>
            <w:right w:w="0" w:type="dxa"/>
          </w:tblCellMar>
        </w:tblPrEx>
        <w:trPr>
          <w:trHeight w:val="270" w:hRule="atLeast"/>
          <w:jc w:val="center"/>
        </w:trPr>
        <w:tc>
          <w:tcPr>
            <w:tcW w:w="22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存栏500头以上</w:t>
            </w:r>
          </w:p>
        </w:tc>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r>
      <w:tr>
        <w:tblPrEx>
          <w:tblLayout w:type="fixed"/>
          <w:tblCellMar>
            <w:top w:w="0" w:type="dxa"/>
            <w:left w:w="0" w:type="dxa"/>
            <w:bottom w:w="0" w:type="dxa"/>
            <w:right w:w="0" w:type="dxa"/>
          </w:tblCellMar>
        </w:tblPrEx>
        <w:trPr>
          <w:trHeight w:val="270" w:hRule="atLeast"/>
          <w:jc w:val="center"/>
        </w:trPr>
        <w:tc>
          <w:tcPr>
            <w:tcW w:w="22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存栏300头以上</w:t>
            </w:r>
          </w:p>
        </w:tc>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r>
      <w:tr>
        <w:tblPrEx>
          <w:tblLayout w:type="fixed"/>
          <w:tblCellMar>
            <w:top w:w="0" w:type="dxa"/>
            <w:left w:w="0" w:type="dxa"/>
            <w:bottom w:w="0" w:type="dxa"/>
            <w:right w:w="0" w:type="dxa"/>
          </w:tblCellMar>
        </w:tblPrEx>
        <w:trPr>
          <w:trHeight w:val="285" w:hRule="atLeast"/>
          <w:jc w:val="center"/>
        </w:trPr>
        <w:tc>
          <w:tcPr>
            <w:tcW w:w="22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存栏100头以上</w:t>
            </w:r>
          </w:p>
        </w:tc>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r>
      <w:tr>
        <w:tblPrEx>
          <w:tblLayout w:type="fixed"/>
          <w:tblCellMar>
            <w:top w:w="0" w:type="dxa"/>
            <w:left w:w="0" w:type="dxa"/>
            <w:bottom w:w="0" w:type="dxa"/>
            <w:right w:w="0" w:type="dxa"/>
          </w:tblCellMar>
        </w:tblPrEx>
        <w:trPr>
          <w:trHeight w:val="270" w:hRule="atLeast"/>
          <w:jc w:val="center"/>
        </w:trPr>
        <w:tc>
          <w:tcPr>
            <w:tcW w:w="22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存栏50头以上</w:t>
            </w:r>
          </w:p>
        </w:tc>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r>
      <w:tr>
        <w:tblPrEx>
          <w:tblLayout w:type="fixed"/>
          <w:tblCellMar>
            <w:top w:w="0" w:type="dxa"/>
            <w:left w:w="0" w:type="dxa"/>
            <w:bottom w:w="0" w:type="dxa"/>
            <w:right w:w="0" w:type="dxa"/>
          </w:tblCellMar>
        </w:tblPrEx>
        <w:trPr>
          <w:trHeight w:val="270" w:hRule="atLeast"/>
          <w:jc w:val="center"/>
        </w:trPr>
        <w:tc>
          <w:tcPr>
            <w:tcW w:w="2280" w:type="dxa"/>
            <w:tcBorders>
              <w:top w:val="nil"/>
              <w:left w:val="nil"/>
              <w:bottom w:val="single" w:color="auto"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存栏50头以下</w:t>
            </w:r>
          </w:p>
        </w:tc>
        <w:tc>
          <w:tcPr>
            <w:tcW w:w="1080" w:type="dxa"/>
            <w:tcBorders>
              <w:top w:val="nil"/>
              <w:left w:val="nil"/>
              <w:bottom w:val="single" w:color="auto"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r>
    </w:tbl>
    <w:p>
      <w:pPr>
        <w:spacing w:line="360" w:lineRule="auto"/>
        <w:ind w:firstLine="3240" w:firstLineChars="1800"/>
        <w:rPr>
          <w:rFonts w:hint="eastAsia" w:hAnsi="宋体"/>
          <w:b/>
          <w:bCs w:val="0"/>
          <w:color w:val="auto"/>
          <w:szCs w:val="21"/>
          <w:lang w:val="en-US" w:eastAsia="zh-CN"/>
        </w:rPr>
      </w:pPr>
      <w:r>
        <w:rPr>
          <w:rFonts w:hint="eastAsia" w:hAnsi="宋体"/>
          <w:bCs/>
          <w:color w:val="000000"/>
          <w:sz w:val="18"/>
          <w:szCs w:val="18"/>
          <w:lang w:val="en-US" w:eastAsia="zh-CN"/>
        </w:rPr>
        <w:t>数据来源：一德生鲜品事业部</w:t>
      </w:r>
    </w:p>
    <w:p>
      <w:pPr>
        <w:spacing w:line="360" w:lineRule="auto"/>
        <w:ind w:firstLine="422" w:firstLineChars="200"/>
        <w:rPr>
          <w:rFonts w:hint="eastAsia" w:hAnsi="宋体"/>
          <w:b/>
          <w:bCs w:val="0"/>
          <w:color w:val="0000FF"/>
          <w:szCs w:val="21"/>
          <w:lang w:val="en-US" w:eastAsia="zh-CN"/>
        </w:rPr>
      </w:pPr>
      <w:r>
        <w:rPr>
          <w:rFonts w:hint="eastAsia" w:hAnsi="宋体"/>
          <w:b/>
          <w:bCs w:val="0"/>
          <w:color w:val="auto"/>
          <w:szCs w:val="21"/>
          <w:lang w:val="en-US" w:eastAsia="zh-CN"/>
        </w:rPr>
        <w:t>生猪存出栏：</w:t>
      </w:r>
      <w:r>
        <w:rPr>
          <w:rFonts w:hint="eastAsia" w:hAnsi="宋体"/>
          <w:bCs/>
          <w:color w:val="auto"/>
          <w:szCs w:val="21"/>
          <w:lang w:val="en-US" w:eastAsia="zh-CN"/>
        </w:rPr>
        <w:t>根据我们对东北地区的调研发现，目前能繁母猪淘汰严重，但生猪存栏仍在高位，肥猪存在积压现象，这些积压的肥猪年前消化不完，预计需要3-4个月才能消耗掉，此后生猪价格才会出现反转，但这个反转周期的反转还是反弹仍需要时间去证明。</w:t>
      </w:r>
    </w:p>
    <w:p>
      <w:pPr>
        <w:spacing w:line="360" w:lineRule="auto"/>
        <w:ind w:firstLine="420" w:firstLineChars="200"/>
        <w:rPr>
          <w:rFonts w:hint="eastAsia"/>
          <w:lang w:val="en-US" w:eastAsia="zh-CN"/>
        </w:rPr>
      </w:pPr>
      <w:r>
        <w:rPr>
          <w:rFonts w:hint="eastAsia" w:hAnsi="宋体"/>
          <w:bCs/>
          <w:color w:val="auto"/>
          <w:szCs w:val="21"/>
          <w:lang w:val="en-US" w:eastAsia="zh-CN"/>
        </w:rPr>
        <w:t>本周北京新发地日均上市2061.57头，环比增加14.99%，同比增加2.6%，年关将至，预计未来几周上市量仍保持上涨态势，白条猪15.12元/公斤，价环比下降6.2%，毛白价差2.9元/公斤，环比上周下降23.27%，主要是东北地区生猪产品进京，使得白条价格回落，毛白价差减小，年前猪价难有提升。</w:t>
      </w:r>
    </w:p>
    <w:p>
      <w:pPr>
        <w:spacing w:line="360" w:lineRule="auto"/>
        <w:rPr>
          <w:rFonts w:hint="eastAsia" w:hAnsi="宋体"/>
          <w:b/>
          <w:bCs w:val="0"/>
          <w:color w:val="auto"/>
          <w:szCs w:val="21"/>
          <w:lang w:val="en-US" w:eastAsia="zh-CN"/>
        </w:rPr>
      </w:pPr>
      <w:r>
        <w:rPr>
          <w:rFonts w:hint="eastAsia" w:hAnsi="宋体"/>
          <w:b/>
          <w:bCs w:val="0"/>
          <w:color w:val="auto"/>
          <w:szCs w:val="21"/>
          <w:lang w:val="en-US" w:eastAsia="zh-CN"/>
        </w:rPr>
        <w:t>活猪跨省调运量：</w:t>
      </w:r>
    </w:p>
    <w:tbl>
      <w:tblPr>
        <w:tblStyle w:val="11"/>
        <w:tblW w:w="9041" w:type="dxa"/>
        <w:jc w:val="center"/>
        <w:tblInd w:w="87" w:type="dxa"/>
        <w:shd w:val="clear" w:color="auto" w:fill="auto"/>
        <w:tblLayout w:type="fixed"/>
        <w:tblCellMar>
          <w:top w:w="0" w:type="dxa"/>
          <w:left w:w="0" w:type="dxa"/>
          <w:bottom w:w="0" w:type="dxa"/>
          <w:right w:w="0" w:type="dxa"/>
        </w:tblCellMar>
      </w:tblPr>
      <w:tblGrid>
        <w:gridCol w:w="3022"/>
        <w:gridCol w:w="1170"/>
        <w:gridCol w:w="2865"/>
        <w:gridCol w:w="1110"/>
        <w:gridCol w:w="874"/>
      </w:tblGrid>
      <w:tr>
        <w:tblPrEx>
          <w:shd w:val="clear" w:color="auto" w:fill="auto"/>
          <w:tblLayout w:type="fixed"/>
          <w:tblCellMar>
            <w:top w:w="0" w:type="dxa"/>
            <w:left w:w="0" w:type="dxa"/>
            <w:bottom w:w="0" w:type="dxa"/>
            <w:right w:w="0" w:type="dxa"/>
          </w:tblCellMar>
        </w:tblPrEx>
        <w:trPr>
          <w:trHeight w:val="285" w:hRule="atLeast"/>
          <w:jc w:val="center"/>
        </w:trPr>
        <w:tc>
          <w:tcPr>
            <w:tcW w:w="3022"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2017年</w:t>
            </w:r>
          </w:p>
        </w:tc>
        <w:tc>
          <w:tcPr>
            <w:tcW w:w="1170"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生猪调运量</w:t>
            </w:r>
          </w:p>
        </w:tc>
        <w:tc>
          <w:tcPr>
            <w:tcW w:w="2865"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2018年</w:t>
            </w:r>
          </w:p>
        </w:tc>
        <w:tc>
          <w:tcPr>
            <w:tcW w:w="1110"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生猪调运量</w:t>
            </w:r>
          </w:p>
        </w:tc>
        <w:tc>
          <w:tcPr>
            <w:tcW w:w="874"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同比</w:t>
            </w:r>
          </w:p>
        </w:tc>
      </w:tr>
      <w:tr>
        <w:tblPrEx>
          <w:tblLayout w:type="fixed"/>
          <w:tblCellMar>
            <w:top w:w="0" w:type="dxa"/>
            <w:left w:w="0" w:type="dxa"/>
            <w:bottom w:w="0" w:type="dxa"/>
            <w:right w:w="0" w:type="dxa"/>
          </w:tblCellMar>
        </w:tblPrEx>
        <w:trPr>
          <w:trHeight w:val="285" w:hRule="atLeast"/>
          <w:jc w:val="center"/>
        </w:trPr>
        <w:tc>
          <w:tcPr>
            <w:tcW w:w="3022"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2017年7月31日-8月6日</w:t>
            </w:r>
          </w:p>
        </w:tc>
        <w:tc>
          <w:tcPr>
            <w:tcW w:w="1170"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159.42 </w:t>
            </w:r>
          </w:p>
        </w:tc>
        <w:tc>
          <w:tcPr>
            <w:tcW w:w="2865"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w:t>
            </w:r>
            <w:r>
              <w:rPr>
                <w:rStyle w:val="22"/>
                <w:rFonts w:hint="eastAsia" w:asciiTheme="minorEastAsia" w:hAnsiTheme="minorEastAsia" w:eastAsiaTheme="minorEastAsia" w:cstheme="minorEastAsia"/>
                <w:sz w:val="18"/>
                <w:szCs w:val="18"/>
                <w:lang w:val="en-US" w:eastAsia="zh-CN" w:bidi="ar"/>
              </w:rPr>
              <w:t>7月30日-8月5日</w:t>
            </w:r>
          </w:p>
        </w:tc>
        <w:tc>
          <w:tcPr>
            <w:tcW w:w="1110"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207.53 </w:t>
            </w:r>
          </w:p>
        </w:tc>
        <w:tc>
          <w:tcPr>
            <w:tcW w:w="874"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30.18%</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2017年8月7日-8月13日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195.26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w:t>
            </w:r>
            <w:r>
              <w:rPr>
                <w:rStyle w:val="22"/>
                <w:rFonts w:hint="eastAsia" w:asciiTheme="minorEastAsia" w:hAnsiTheme="minorEastAsia" w:eastAsiaTheme="minorEastAsia" w:cstheme="minorEastAsia"/>
                <w:sz w:val="18"/>
                <w:szCs w:val="18"/>
                <w:lang w:val="en-US" w:eastAsia="zh-CN" w:bidi="ar"/>
              </w:rPr>
              <w:t>8月6日-8月12日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213.17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9.17%</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2017年8月14日-8月20日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157.08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w:t>
            </w:r>
            <w:r>
              <w:rPr>
                <w:rStyle w:val="22"/>
                <w:rFonts w:hint="eastAsia" w:asciiTheme="minorEastAsia" w:hAnsiTheme="minorEastAsia" w:eastAsiaTheme="minorEastAsia" w:cstheme="minorEastAsia"/>
                <w:sz w:val="18"/>
                <w:szCs w:val="18"/>
                <w:lang w:val="en-US" w:eastAsia="zh-CN" w:bidi="ar"/>
              </w:rPr>
              <w:t>年8月13日-8月20日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212.71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35.42%</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2017年8月21日-8月27日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177.45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w:t>
            </w:r>
            <w:r>
              <w:rPr>
                <w:rStyle w:val="22"/>
                <w:rFonts w:hint="eastAsia" w:asciiTheme="minorEastAsia" w:hAnsiTheme="minorEastAsia" w:eastAsiaTheme="minorEastAsia" w:cstheme="minorEastAsia"/>
                <w:sz w:val="18"/>
                <w:szCs w:val="18"/>
                <w:lang w:val="en-US" w:eastAsia="zh-CN" w:bidi="ar"/>
              </w:rPr>
              <w:t>年8月20日-8月26日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196.68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10.84%</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2017年8月28日-9月3日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236.89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w:t>
            </w:r>
            <w:r>
              <w:rPr>
                <w:rStyle w:val="22"/>
                <w:rFonts w:hint="eastAsia" w:asciiTheme="minorEastAsia" w:hAnsiTheme="minorEastAsia" w:eastAsiaTheme="minorEastAsia" w:cstheme="minorEastAsia"/>
                <w:sz w:val="18"/>
                <w:szCs w:val="18"/>
                <w:lang w:val="en-US" w:eastAsia="zh-CN" w:bidi="ar"/>
              </w:rPr>
              <w:t>8月27日-9月2日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186.35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-21.33%</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2017年9月4日-9月10日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199.16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2018年9月3日-9月9日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171.69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-13.79%</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2017年9月11日-9月17日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200.86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2018年9月10日-9月16日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92.73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-53.83%</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2017年9月18日-9月24日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206.98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2018年9月17日-9月23日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71.18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-65.61%</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2017年9月25日-10月1日</w:t>
            </w:r>
          </w:p>
        </w:tc>
        <w:tc>
          <w:tcPr>
            <w:tcW w:w="117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2018年9月24日-9月30日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71.79 </w:t>
            </w:r>
          </w:p>
        </w:tc>
        <w:tc>
          <w:tcPr>
            <w:tcW w:w="87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2017年10月2日-10月8日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152.60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2018年10月1日-10月7日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57.87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-62.08%</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2017年10月9日-10月15日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197.72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2018年10月8日-10月14日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80.73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-59.17%</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2017年10月16日-10月22日</w:t>
            </w:r>
          </w:p>
        </w:tc>
        <w:tc>
          <w:tcPr>
            <w:tcW w:w="117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2018年10月15日-10月21日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84.48 </w:t>
            </w:r>
          </w:p>
        </w:tc>
        <w:tc>
          <w:tcPr>
            <w:tcW w:w="87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auto"/>
                <w:sz w:val="18"/>
                <w:szCs w:val="18"/>
                <w:u w:val="none"/>
              </w:rPr>
            </w:pP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2017年10月23日-10月29日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212.85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2018年10月22日-10月28日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8.73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-95.90%</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2017年10月30日-11月5日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207.02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2018年10月29日-11月4日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3.74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-98.19%</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2017年11月6日-11月12日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203.07 </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2018年11月5日-11月11日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4.64 </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-97.72%</w:t>
            </w:r>
          </w:p>
        </w:tc>
      </w:tr>
      <w:tr>
        <w:tblPrEx>
          <w:tblLayout w:type="fixed"/>
          <w:tblCellMar>
            <w:top w:w="0" w:type="dxa"/>
            <w:left w:w="0" w:type="dxa"/>
            <w:bottom w:w="0" w:type="dxa"/>
            <w:right w:w="0" w:type="dxa"/>
          </w:tblCellMar>
        </w:tblPrEx>
        <w:trPr>
          <w:trHeight w:val="312"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2017年11月13日-11月19日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215.73</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2018年11月12日-11月18日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4.15</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-98.08%</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2017年11月20日-11月26日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216.42</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2018年11月19日-11月25日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4.14</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-98.09%</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2017年11月27日-12月3日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191.32</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2018年11月26日-12月2日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4.51</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-97.64%</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eastAsia="宋体"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2017年12月4日-12月10日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247.83</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2018年12月3日-12月9日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4.73</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-98.09%</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2017年12月11日-12月17日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234.71</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2018年12月10日-12月16日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3.71</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-98.42%</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2017年12月18日-12月24日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312.24</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2018年12月17日-12月23日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3.22</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-98.97%</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2017年12月25日-12月31日</w:t>
            </w:r>
          </w:p>
        </w:tc>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232.02</w:t>
            </w:r>
          </w:p>
        </w:tc>
        <w:tc>
          <w:tcPr>
            <w:tcW w:w="28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2018年12月24日-12月30日</w:t>
            </w:r>
          </w:p>
        </w:tc>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6.87</w:t>
            </w:r>
          </w:p>
        </w:tc>
        <w:tc>
          <w:tcPr>
            <w:tcW w:w="87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-97.04%</w:t>
            </w:r>
          </w:p>
        </w:tc>
      </w:tr>
      <w:tr>
        <w:tblPrEx>
          <w:tblLayout w:type="fixed"/>
          <w:tblCellMar>
            <w:top w:w="0" w:type="dxa"/>
            <w:left w:w="0" w:type="dxa"/>
            <w:bottom w:w="0" w:type="dxa"/>
            <w:right w:w="0" w:type="dxa"/>
          </w:tblCellMar>
        </w:tblPrEx>
        <w:trPr>
          <w:trHeight w:val="285" w:hRule="atLeast"/>
          <w:jc w:val="center"/>
        </w:trPr>
        <w:tc>
          <w:tcPr>
            <w:tcW w:w="3022"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p>
        </w:tc>
        <w:tc>
          <w:tcPr>
            <w:tcW w:w="1170"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p>
        </w:tc>
        <w:tc>
          <w:tcPr>
            <w:tcW w:w="2865"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2018年12月31日-2019年1月6日</w:t>
            </w:r>
          </w:p>
        </w:tc>
        <w:tc>
          <w:tcPr>
            <w:tcW w:w="1110"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0.52</w:t>
            </w:r>
          </w:p>
        </w:tc>
        <w:tc>
          <w:tcPr>
            <w:tcW w:w="874"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auto"/>
                <w:kern w:val="0"/>
                <w:sz w:val="18"/>
                <w:szCs w:val="18"/>
                <w:u w:val="none"/>
                <w:lang w:val="en-US" w:eastAsia="zh-CN" w:bidi="ar"/>
              </w:rPr>
            </w:pPr>
            <w:r>
              <w:rPr>
                <w:rFonts w:hint="eastAsia" w:asciiTheme="minorEastAsia" w:hAnsiTheme="minorEastAsia" w:cstheme="minorEastAsia"/>
                <w:i w:val="0"/>
                <w:color w:val="auto"/>
                <w:kern w:val="0"/>
                <w:sz w:val="18"/>
                <w:szCs w:val="18"/>
                <w:u w:val="none"/>
                <w:lang w:val="en-US" w:eastAsia="zh-CN" w:bidi="ar"/>
              </w:rPr>
              <w:t>-99.69%</w:t>
            </w:r>
          </w:p>
        </w:tc>
      </w:tr>
    </w:tbl>
    <w:p>
      <w:pPr>
        <w:spacing w:line="360" w:lineRule="auto"/>
        <w:rPr>
          <w:rFonts w:hint="eastAsia" w:hAnsi="宋体"/>
          <w:b/>
          <w:bCs w:val="0"/>
          <w:color w:val="auto"/>
          <w:szCs w:val="21"/>
          <w:lang w:val="en-US" w:eastAsia="zh-CN"/>
        </w:rPr>
      </w:pPr>
      <w:r>
        <w:rPr>
          <w:rFonts w:hint="eastAsia" w:hAnsi="宋体"/>
          <w:b/>
          <w:bCs w:val="0"/>
          <w:color w:val="auto"/>
          <w:sz w:val="21"/>
          <w:szCs w:val="21"/>
          <w:lang w:val="en-US" w:eastAsia="zh-CN"/>
        </w:rPr>
        <w:t>未来观点：</w:t>
      </w:r>
    </w:p>
    <w:p>
      <w:pPr>
        <w:spacing w:line="360" w:lineRule="auto"/>
        <w:ind w:firstLine="420" w:firstLineChars="200"/>
        <w:rPr>
          <w:rFonts w:hint="eastAsia" w:hAnsi="宋体"/>
          <w:bCs/>
          <w:color w:val="auto"/>
          <w:szCs w:val="21"/>
          <w:lang w:val="en-US" w:eastAsia="zh-CN"/>
        </w:rPr>
      </w:pPr>
      <w:r>
        <w:rPr>
          <w:rFonts w:hint="eastAsia" w:hAnsi="宋体"/>
          <w:bCs/>
          <w:color w:val="auto"/>
          <w:szCs w:val="21"/>
          <w:lang w:val="en-US" w:eastAsia="zh-CN"/>
        </w:rPr>
        <w:t>政策：疫情以常态化爆发，春节前调运政策陆续放宽，有助于各地区间价差回归。</w:t>
      </w:r>
    </w:p>
    <w:p>
      <w:pPr>
        <w:spacing w:line="360" w:lineRule="auto"/>
        <w:ind w:firstLine="420" w:firstLineChars="200"/>
        <w:rPr>
          <w:rFonts w:hint="eastAsia" w:hAnsi="宋体"/>
          <w:bCs/>
          <w:color w:val="auto"/>
          <w:szCs w:val="21"/>
          <w:lang w:val="en-US" w:eastAsia="zh-CN"/>
        </w:rPr>
      </w:pPr>
      <w:r>
        <w:rPr>
          <w:rFonts w:hint="eastAsia" w:hAnsi="宋体"/>
          <w:bCs/>
          <w:color w:val="auto"/>
          <w:szCs w:val="21"/>
          <w:lang w:val="en-US" w:eastAsia="zh-CN"/>
        </w:rPr>
        <w:t>存栏补栏：目前受疫情影响，标猪出栏体重有所下降，生猪能出就出，但超重猪存在压栏现象。目前各省虽陆续开始开放仔猪及种猪的调运窗口，但养殖户受疫情影响，不敢轻易补栏，偶有补后备赌来年行情企业，规模型大厂留后备母猪情况较为普遍，但整体补栏还在往下走。</w:t>
      </w:r>
    </w:p>
    <w:p>
      <w:pPr>
        <w:spacing w:line="360" w:lineRule="auto"/>
        <w:ind w:firstLine="420" w:firstLineChars="200"/>
        <w:rPr>
          <w:rFonts w:hint="eastAsia" w:hAnsi="宋体"/>
          <w:bCs/>
          <w:color w:val="auto"/>
          <w:szCs w:val="21"/>
          <w:lang w:val="en-US" w:eastAsia="zh-CN"/>
        </w:rPr>
      </w:pPr>
      <w:r>
        <w:rPr>
          <w:rFonts w:hint="eastAsia" w:hAnsi="宋体"/>
          <w:bCs/>
          <w:color w:val="auto"/>
          <w:szCs w:val="21"/>
          <w:lang w:val="en-US" w:eastAsia="zh-CN"/>
        </w:rPr>
        <w:t>消费：疫情发生以来，消费受到一定影响有所下滑，但影响有限，年关将至，消费好转，生猪出栏量也增加，年前猪价难有提升。</w:t>
      </w:r>
    </w:p>
    <w:p>
      <w:pPr>
        <w:spacing w:line="360" w:lineRule="auto"/>
        <w:jc w:val="center"/>
        <w:rPr>
          <w:rFonts w:hint="eastAsia" w:hAnsi="宋体"/>
          <w:bCs/>
          <w:color w:val="000000"/>
          <w:szCs w:val="21"/>
          <w:lang w:val="en-US" w:eastAsia="zh-CN"/>
        </w:rPr>
      </w:pPr>
      <w:r>
        <w:drawing>
          <wp:inline distT="0" distB="0" distL="114300" distR="114300">
            <wp:extent cx="5558790" cy="4338955"/>
            <wp:effectExtent l="0" t="0" r="3810"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5558790" cy="4338955"/>
                    </a:xfrm>
                    <a:prstGeom prst="rect">
                      <a:avLst/>
                    </a:prstGeom>
                    <a:noFill/>
                    <a:ln w="9525">
                      <a:noFill/>
                    </a:ln>
                  </pic:spPr>
                </pic:pic>
              </a:graphicData>
            </a:graphic>
          </wp:inline>
        </w:drawing>
      </w:r>
    </w:p>
    <w:p>
      <w:pPr>
        <w:spacing w:line="360" w:lineRule="auto"/>
        <w:ind w:firstLine="720" w:firstLineChars="400"/>
        <w:jc w:val="both"/>
        <w:rPr>
          <w:rFonts w:hint="eastAsia" w:hAnsi="宋体"/>
          <w:bCs/>
          <w:color w:val="000000"/>
          <w:sz w:val="18"/>
          <w:szCs w:val="18"/>
          <w:lang w:val="en-US" w:eastAsia="zh-CN"/>
        </w:rPr>
      </w:pPr>
      <w:r>
        <w:rPr>
          <w:rFonts w:hint="eastAsia" w:hAnsi="宋体"/>
          <w:bCs/>
          <w:color w:val="000000"/>
          <w:sz w:val="18"/>
          <w:szCs w:val="18"/>
          <w:lang w:val="en-US" w:eastAsia="zh-CN"/>
        </w:rPr>
        <w:t>数据来源：生鲜品事业部</w:t>
      </w:r>
    </w:p>
    <w:tbl>
      <w:tblPr>
        <w:tblStyle w:val="11"/>
        <w:tblW w:w="10308" w:type="dxa"/>
        <w:jc w:val="center"/>
        <w:tblInd w:w="0" w:type="dxa"/>
        <w:tblLayout w:type="fixed"/>
        <w:tblCellMar>
          <w:top w:w="0" w:type="dxa"/>
          <w:left w:w="108" w:type="dxa"/>
          <w:bottom w:w="0" w:type="dxa"/>
          <w:right w:w="108" w:type="dxa"/>
        </w:tblCellMar>
      </w:tblPr>
      <w:tblGrid>
        <w:gridCol w:w="5148"/>
        <w:gridCol w:w="5160"/>
      </w:tblGrid>
      <w:tr>
        <w:tblPrEx>
          <w:tblLayout w:type="fixed"/>
          <w:tblCellMar>
            <w:top w:w="0" w:type="dxa"/>
            <w:left w:w="108" w:type="dxa"/>
            <w:bottom w:w="0" w:type="dxa"/>
            <w:right w:w="108" w:type="dxa"/>
          </w:tblCellMar>
        </w:tblPrEx>
        <w:trPr>
          <w:jc w:val="center"/>
        </w:trPr>
        <w:tc>
          <w:tcPr>
            <w:tcW w:w="5148" w:type="dxa"/>
          </w:tcPr>
          <w:p>
            <w:pPr>
              <w:keepNext/>
              <w:ind w:firstLine="90" w:firstLineChars="50"/>
              <w:rPr>
                <w:rFonts w:ascii="黑体" w:hAnsi="Times New Roman" w:eastAsia="黑体"/>
                <w:sz w:val="18"/>
                <w:szCs w:val="18"/>
              </w:rPr>
            </w:pPr>
            <w:r>
              <w:rPr>
                <w:rFonts w:hint="eastAsia" w:ascii="黑体" w:hAnsi="Times New Roman" w:eastAsia="黑体"/>
                <w:sz w:val="18"/>
                <w:szCs w:val="18"/>
              </w:rPr>
              <w:t>图1生猪现货价格</w:t>
            </w:r>
          </w:p>
          <w:p>
            <w:pPr>
              <w:keepNext/>
              <w:rPr>
                <w:rFonts w:ascii="黑体" w:hAnsi="Times New Roman" w:eastAsia="黑体"/>
                <w:sz w:val="18"/>
                <w:szCs w:val="18"/>
              </w:rPr>
            </w:pPr>
            <w:r>
              <w:drawing>
                <wp:inline distT="0" distB="0" distL="114300" distR="114300">
                  <wp:extent cx="3131185" cy="1877695"/>
                  <wp:effectExtent l="0" t="0" r="12065" b="825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3131185" cy="1877695"/>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2237824" behindDoc="0" locked="0" layoutInCell="1" allowOverlap="1">
                      <wp:simplePos x="0" y="0"/>
                      <wp:positionH relativeFrom="column">
                        <wp:posOffset>0</wp:posOffset>
                      </wp:positionH>
                      <wp:positionV relativeFrom="paragraph">
                        <wp:posOffset>0</wp:posOffset>
                      </wp:positionV>
                      <wp:extent cx="30861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223782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H+Le0gAAAAIBAAAPAAAAAAAA&#10;AAEAIAAAACIAAABkcnMvZG93bnJldi54bWxQSwECFAAUAAAACACHTuJA/RLWJN8BAACnAwAADgAA&#10;AAAAAAABACAAAAAhAQAAZHJzL2Uyb0RvYy54bWxQSwUGAAAAAAYABgBZAQAAcgU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资料来源：wind，</w:t>
            </w:r>
            <w:r>
              <w:rPr>
                <w:rFonts w:ascii="黑体" w:hAnsi="Times New Roman" w:eastAsia="黑体"/>
                <w:sz w:val="18"/>
                <w:szCs w:val="18"/>
              </w:rPr>
              <mc:AlternateContent>
                <mc:Choice Requires="wps">
                  <w:drawing>
                    <wp:anchor distT="0" distB="0" distL="114300" distR="114300" simplePos="0" relativeHeight="252240896" behindDoc="0" locked="0" layoutInCell="1" allowOverlap="1">
                      <wp:simplePos x="0" y="0"/>
                      <wp:positionH relativeFrom="column">
                        <wp:posOffset>0</wp:posOffset>
                      </wp:positionH>
                      <wp:positionV relativeFrom="paragraph">
                        <wp:posOffset>0</wp:posOffset>
                      </wp:positionV>
                      <wp:extent cx="308610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2240896;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H+Le0gAAAAIBAAAPAAAAAAAA&#10;AAEAIAAAACIAAABkcnMvZG93bnJldi54bWxQSwECFAAUAAAACACHTuJAgy5DXt8BAACnAwAADgAA&#10;AAAAAAABACAAAAAhAQAAZHJzL2Uyb0RvYy54bWxQSwUGAAAAAAYABgBZAQAAcgU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p>
        </w:tc>
        <w:tc>
          <w:tcPr>
            <w:tcW w:w="5160" w:type="dxa"/>
          </w:tcPr>
          <w:p>
            <w:pPr>
              <w:keepNext/>
              <w:ind w:firstLine="90" w:firstLineChars="50"/>
              <w:rPr>
                <w:rFonts w:hint="eastAsia" w:ascii="黑体" w:hAnsi="Times New Roman" w:eastAsia="黑体"/>
                <w:sz w:val="18"/>
                <w:szCs w:val="18"/>
                <w:lang w:val="en-US" w:eastAsia="zh-CN"/>
              </w:rPr>
            </w:pPr>
            <w:r>
              <w:rPr>
                <w:rFonts w:hint="eastAsia" w:ascii="黑体" w:hAnsi="Times New Roman" w:eastAsia="黑体"/>
                <w:sz w:val="18"/>
                <w:szCs w:val="18"/>
              </w:rPr>
              <w:t>图2</w:t>
            </w:r>
            <w:r>
              <w:rPr>
                <w:rFonts w:hint="eastAsia" w:ascii="黑体" w:eastAsia="黑体"/>
                <w:sz w:val="18"/>
                <w:szCs w:val="18"/>
                <w:lang w:eastAsia="zh-CN"/>
              </w:rPr>
              <w:t>新发地日均上猪量</w:t>
            </w:r>
            <w:r>
              <w:rPr>
                <w:rFonts w:hint="eastAsia" w:ascii="黑体" w:eastAsia="黑体"/>
                <w:sz w:val="18"/>
                <w:szCs w:val="18"/>
                <w:lang w:val="en-US" w:eastAsia="zh-CN"/>
              </w:rPr>
              <w:t>-周度</w:t>
            </w:r>
          </w:p>
          <w:p>
            <w:pPr>
              <w:keepNext/>
              <w:rPr>
                <w:rFonts w:ascii="黑体" w:hAnsi="Times New Roman" w:eastAsia="黑体"/>
                <w:sz w:val="18"/>
                <w:szCs w:val="18"/>
              </w:rPr>
            </w:pPr>
            <w:r>
              <w:drawing>
                <wp:inline distT="0" distB="0" distL="114300" distR="114300">
                  <wp:extent cx="3135630" cy="1884680"/>
                  <wp:effectExtent l="0" t="0" r="7620" b="127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3135630" cy="1884680"/>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2238848" behindDoc="0" locked="0" layoutInCell="1" allowOverlap="1">
                      <wp:simplePos x="0" y="0"/>
                      <wp:positionH relativeFrom="column">
                        <wp:posOffset>0</wp:posOffset>
                      </wp:positionH>
                      <wp:positionV relativeFrom="paragraph">
                        <wp:posOffset>0</wp:posOffset>
                      </wp:positionV>
                      <wp:extent cx="30861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2238848;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ABo3Bz3gEAAKcDAAAOAAAA&#10;AAAAAAEAIAAAACEBAABkcnMvZTJvRG9jLnhtbFBLBQYAAAAABgAGAFkBAABxBQ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资料来源：wind，</w:t>
            </w:r>
            <w:r>
              <w:rPr>
                <w:rFonts w:ascii="黑体" w:hAnsi="Times New Roman" w:eastAsia="黑体"/>
                <w:sz w:val="18"/>
                <w:szCs w:val="18"/>
              </w:rPr>
              <mc:AlternateContent>
                <mc:Choice Requires="wps">
                  <w:drawing>
                    <wp:anchor distT="0" distB="0" distL="114300" distR="114300" simplePos="0" relativeHeight="252239872" behindDoc="0" locked="0" layoutInCell="1" allowOverlap="1">
                      <wp:simplePos x="0" y="0"/>
                      <wp:positionH relativeFrom="column">
                        <wp:posOffset>0</wp:posOffset>
                      </wp:positionH>
                      <wp:positionV relativeFrom="paragraph">
                        <wp:posOffset>0</wp:posOffset>
                      </wp:positionV>
                      <wp:extent cx="30861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2239872;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BIAdZZ3gEAAKcDAAAOAAAA&#10;AAAAAAEAIAAAACEBAABkcnMvZTJvRG9jLnhtbFBLBQYAAAAABgAGAFkBAABxBQ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p>
        </w:tc>
      </w:tr>
      <w:tr>
        <w:tblPrEx>
          <w:tblLayout w:type="fixed"/>
          <w:tblCellMar>
            <w:top w:w="0" w:type="dxa"/>
            <w:left w:w="108" w:type="dxa"/>
            <w:bottom w:w="0" w:type="dxa"/>
            <w:right w:w="108" w:type="dxa"/>
          </w:tblCellMar>
        </w:tblPrEx>
        <w:trPr>
          <w:jc w:val="center"/>
        </w:trPr>
        <w:tc>
          <w:tcPr>
            <w:tcW w:w="5148" w:type="dxa"/>
          </w:tcPr>
          <w:p>
            <w:pPr>
              <w:keepNext/>
              <w:ind w:firstLine="90" w:firstLineChars="50"/>
              <w:rPr>
                <w:rFonts w:ascii="黑体" w:hAnsi="Times New Roman" w:eastAsia="黑体"/>
                <w:sz w:val="18"/>
                <w:szCs w:val="18"/>
              </w:rPr>
            </w:pPr>
            <w:r>
              <w:rPr>
                <w:rFonts w:hint="eastAsia" w:ascii="黑体" w:hAnsi="Times New Roman" w:eastAsia="黑体"/>
                <w:sz w:val="18"/>
                <w:szCs w:val="18"/>
              </w:rPr>
              <w:t>图3仔猪价格</w:t>
            </w:r>
          </w:p>
          <w:p>
            <w:pPr>
              <w:keepNext/>
              <w:rPr>
                <w:rFonts w:ascii="黑体" w:hAnsi="Times New Roman" w:eastAsia="黑体"/>
                <w:sz w:val="18"/>
                <w:szCs w:val="18"/>
              </w:rPr>
            </w:pPr>
            <w:r>
              <w:drawing>
                <wp:inline distT="0" distB="0" distL="114300" distR="114300">
                  <wp:extent cx="3128010" cy="1851660"/>
                  <wp:effectExtent l="0" t="0" r="15240" b="1524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a:off x="0" y="0"/>
                            <a:ext cx="3128010" cy="1851660"/>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2241920" behindDoc="0" locked="0" layoutInCell="1" allowOverlap="1">
                      <wp:simplePos x="0" y="0"/>
                      <wp:positionH relativeFrom="column">
                        <wp:posOffset>0</wp:posOffset>
                      </wp:positionH>
                      <wp:positionV relativeFrom="paragraph">
                        <wp:posOffset>0</wp:posOffset>
                      </wp:positionV>
                      <wp:extent cx="30861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2241920;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CwYpv23gEAAKcDAAAOAAAA&#10;AAAAAAEAIAAAACEBAABkcnMvZTJvRG9jLnhtbFBLBQYAAAAABgAGAFkBAABxBQ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资料来源：wind，</w:t>
            </w:r>
            <w:r>
              <w:rPr>
                <w:rFonts w:ascii="黑体" w:hAnsi="Times New Roman" w:eastAsia="黑体"/>
                <w:sz w:val="18"/>
                <w:szCs w:val="18"/>
              </w:rPr>
              <mc:AlternateContent>
                <mc:Choice Requires="wps">
                  <w:drawing>
                    <wp:anchor distT="0" distB="0" distL="114300" distR="114300" simplePos="0" relativeHeight="252243968" behindDoc="0" locked="0" layoutInCell="1" allowOverlap="1">
                      <wp:simplePos x="0" y="0"/>
                      <wp:positionH relativeFrom="column">
                        <wp:posOffset>0</wp:posOffset>
                      </wp:positionH>
                      <wp:positionV relativeFrom="paragraph">
                        <wp:posOffset>0</wp:posOffset>
                      </wp:positionV>
                      <wp:extent cx="30861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2243968;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AFcZuL3gEAAKcDAAAOAAAA&#10;AAAAAAEAIAAAACEBAABkcnMvZTJvRG9jLnhtbFBLBQYAAAAABgAGAFkBAABxBQ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p>
        </w:tc>
        <w:tc>
          <w:tcPr>
            <w:tcW w:w="5160" w:type="dxa"/>
          </w:tcPr>
          <w:p>
            <w:pPr>
              <w:keepNext/>
              <w:ind w:firstLine="90" w:firstLineChars="50"/>
              <w:rPr>
                <w:rFonts w:ascii="黑体" w:hAnsi="Times New Roman" w:eastAsia="黑体"/>
                <w:sz w:val="18"/>
                <w:szCs w:val="18"/>
              </w:rPr>
            </w:pPr>
            <w:r>
              <w:rPr>
                <w:rFonts w:hint="eastAsia" w:ascii="黑体" w:hAnsi="Times New Roman" w:eastAsia="黑体"/>
                <w:sz w:val="18"/>
                <w:szCs w:val="18"/>
              </w:rPr>
              <w:t>图4二元母猪价格</w:t>
            </w:r>
          </w:p>
          <w:p>
            <w:pPr>
              <w:keepNext/>
              <w:rPr>
                <w:rFonts w:ascii="黑体" w:hAnsi="Times New Roman" w:eastAsia="黑体"/>
                <w:sz w:val="18"/>
                <w:szCs w:val="18"/>
              </w:rPr>
            </w:pPr>
            <w:r>
              <w:drawing>
                <wp:inline distT="0" distB="0" distL="114300" distR="114300">
                  <wp:extent cx="3135630" cy="1931670"/>
                  <wp:effectExtent l="0" t="0" r="7620" b="1143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1"/>
                          <a:stretch>
                            <a:fillRect/>
                          </a:stretch>
                        </pic:blipFill>
                        <pic:spPr>
                          <a:xfrm>
                            <a:off x="0" y="0"/>
                            <a:ext cx="3135630" cy="1931670"/>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2242944" behindDoc="0" locked="0" layoutInCell="1" allowOverlap="1">
                      <wp:simplePos x="0" y="0"/>
                      <wp:positionH relativeFrom="column">
                        <wp:posOffset>0</wp:posOffset>
                      </wp:positionH>
                      <wp:positionV relativeFrom="paragraph">
                        <wp:posOffset>0</wp:posOffset>
                      </wp:positionV>
                      <wp:extent cx="30861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224294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BrhHCJ3gEAAKcDAAAOAAAA&#10;AAAAAAEAIAAAACEBAABkcnMvZTJvRG9jLnhtbFBLBQYAAAAABgAGAFkBAABxBQ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资料来源：wind，</w:t>
            </w:r>
            <w:r>
              <w:rPr>
                <w:rFonts w:ascii="黑体" w:hAnsi="Times New Roman" w:eastAsia="黑体"/>
                <w:sz w:val="18"/>
                <w:szCs w:val="18"/>
              </w:rPr>
              <mc:AlternateContent>
                <mc:Choice Requires="wps">
                  <w:drawing>
                    <wp:anchor distT="0" distB="0" distL="114300" distR="114300" simplePos="0" relativeHeight="252244992" behindDoc="0" locked="0" layoutInCell="1" allowOverlap="1">
                      <wp:simplePos x="0" y="0"/>
                      <wp:positionH relativeFrom="column">
                        <wp:posOffset>0</wp:posOffset>
                      </wp:positionH>
                      <wp:positionV relativeFrom="paragraph">
                        <wp:posOffset>0</wp:posOffset>
                      </wp:positionV>
                      <wp:extent cx="30861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2244992;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B/n+UJ3gEAAKcDAAAOAAAA&#10;AAAAAAEAIAAAACEBAABkcnMvZTJvRG9jLnhtbFBLBQYAAAAABgAGAFkBAABxBQ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p>
        </w:tc>
      </w:tr>
      <w:tr>
        <w:tblPrEx>
          <w:tblLayout w:type="fixed"/>
          <w:tblCellMar>
            <w:top w:w="0" w:type="dxa"/>
            <w:left w:w="108" w:type="dxa"/>
            <w:bottom w:w="0" w:type="dxa"/>
            <w:right w:w="108" w:type="dxa"/>
          </w:tblCellMar>
        </w:tblPrEx>
        <w:trPr>
          <w:jc w:val="center"/>
        </w:trPr>
        <w:tc>
          <w:tcPr>
            <w:tcW w:w="5148" w:type="dxa"/>
          </w:tcPr>
          <w:p>
            <w:pPr>
              <w:keepNext/>
              <w:ind w:firstLine="90" w:firstLineChars="50"/>
              <w:rPr>
                <w:rFonts w:ascii="黑体" w:hAnsi="Times New Roman" w:eastAsia="黑体"/>
                <w:sz w:val="18"/>
                <w:szCs w:val="18"/>
              </w:rPr>
            </w:pPr>
            <w:r>
              <w:rPr>
                <w:rFonts w:hint="eastAsia" w:ascii="黑体" w:hAnsi="Times New Roman" w:eastAsia="黑体"/>
                <w:sz w:val="18"/>
                <w:szCs w:val="18"/>
              </w:rPr>
              <w:t>图5生猪及能繁母猪存栏变化</w:t>
            </w:r>
          </w:p>
          <w:p>
            <w:pPr>
              <w:keepNext/>
              <w:rPr>
                <w:rFonts w:ascii="黑体" w:hAnsi="Times New Roman" w:eastAsia="黑体"/>
                <w:sz w:val="18"/>
                <w:szCs w:val="18"/>
              </w:rPr>
            </w:pPr>
            <w:r>
              <w:drawing>
                <wp:inline distT="0" distB="0" distL="114300" distR="114300">
                  <wp:extent cx="3130550" cy="2024380"/>
                  <wp:effectExtent l="0" t="0" r="12700" b="1397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2"/>
                          <a:stretch>
                            <a:fillRect/>
                          </a:stretch>
                        </pic:blipFill>
                        <pic:spPr>
                          <a:xfrm>
                            <a:off x="0" y="0"/>
                            <a:ext cx="3130550" cy="2024380"/>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4626816" behindDoc="0" locked="0" layoutInCell="1" allowOverlap="1">
                      <wp:simplePos x="0" y="0"/>
                      <wp:positionH relativeFrom="column">
                        <wp:posOffset>0</wp:posOffset>
                      </wp:positionH>
                      <wp:positionV relativeFrom="paragraph">
                        <wp:posOffset>0</wp:posOffset>
                      </wp:positionV>
                      <wp:extent cx="3086100"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26816;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DKRWnW3gEAAKcDAAAOAAAA&#10;AAAAAAEAIAAAACEBAABkcnMvZTJvRG9jLnhtbFBLBQYAAAAABgAGAFkBAABxBQ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资料来源：wind，</w:t>
            </w:r>
            <w:r>
              <w:rPr>
                <w:rFonts w:ascii="黑体" w:hAnsi="Times New Roman" w:eastAsia="黑体"/>
                <w:sz w:val="18"/>
                <w:szCs w:val="18"/>
              </w:rPr>
              <mc:AlternateContent>
                <mc:Choice Requires="wps">
                  <w:drawing>
                    <wp:anchor distT="0" distB="0" distL="114300" distR="114300" simplePos="0" relativeHeight="254627840" behindDoc="0" locked="0" layoutInCell="1" allowOverlap="1">
                      <wp:simplePos x="0" y="0"/>
                      <wp:positionH relativeFrom="column">
                        <wp:posOffset>0</wp:posOffset>
                      </wp:positionH>
                      <wp:positionV relativeFrom="paragraph">
                        <wp:posOffset>0</wp:posOffset>
                      </wp:positionV>
                      <wp:extent cx="3086100"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27840;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i3tIAAAACAQAADwAAAAAA&#10;AAABACAAAAAiAAAAZHJzL2Rvd25yZXYueG1sUEsBAhQAFAAAAAgAh07iQDb0z4HgAQAApwMAAA4A&#10;AAAAAAAAAQAgAAAAIQEAAGRycy9lMm9Eb2MueG1sUEsFBgAAAAAGAAYAWQEAAHMFA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p>
        </w:tc>
        <w:tc>
          <w:tcPr>
            <w:tcW w:w="5160" w:type="dxa"/>
          </w:tcPr>
          <w:p>
            <w:pPr>
              <w:keepNext/>
              <w:ind w:firstLine="90" w:firstLineChars="50"/>
              <w:rPr>
                <w:rFonts w:ascii="黑体" w:hAnsi="Times New Roman" w:eastAsia="黑体"/>
                <w:sz w:val="18"/>
                <w:szCs w:val="18"/>
              </w:rPr>
            </w:pPr>
            <w:r>
              <w:rPr>
                <w:rFonts w:hint="eastAsia" w:ascii="黑体" w:hAnsi="Times New Roman" w:eastAsia="黑体"/>
                <w:sz w:val="18"/>
                <w:szCs w:val="18"/>
              </w:rPr>
              <w:t>图6母猪淘汰屠宰量</w:t>
            </w:r>
          </w:p>
          <w:p>
            <w:pPr>
              <w:keepNext/>
              <w:rPr>
                <w:rFonts w:ascii="黑体" w:hAnsi="Times New Roman" w:eastAsia="黑体"/>
                <w:sz w:val="18"/>
                <w:szCs w:val="18"/>
              </w:rPr>
            </w:pPr>
            <w:r>
              <w:drawing>
                <wp:inline distT="0" distB="0" distL="114300" distR="114300">
                  <wp:extent cx="3135630" cy="2084070"/>
                  <wp:effectExtent l="0" t="0" r="7620" b="1143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3"/>
                          <a:stretch>
                            <a:fillRect/>
                          </a:stretch>
                        </pic:blipFill>
                        <pic:spPr>
                          <a:xfrm>
                            <a:off x="0" y="0"/>
                            <a:ext cx="3135630" cy="2084070"/>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4628864" behindDoc="0" locked="0" layoutInCell="1" allowOverlap="1">
                      <wp:simplePos x="0" y="0"/>
                      <wp:positionH relativeFrom="column">
                        <wp:posOffset>0</wp:posOffset>
                      </wp:positionH>
                      <wp:positionV relativeFrom="paragraph">
                        <wp:posOffset>0</wp:posOffset>
                      </wp:positionV>
                      <wp:extent cx="308610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2886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D5h7m93gEAAKcDAAAOAAAA&#10;AAAAAAEAIAAAACEBAABkcnMvZTJvRG9jLnhtbFBLBQYAAAAABgAGAFkBAABxBQ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资料来源：农业农村部，</w:t>
            </w:r>
            <w:r>
              <w:rPr>
                <w:rFonts w:ascii="黑体" w:hAnsi="Times New Roman" w:eastAsia="黑体"/>
                <w:sz w:val="18"/>
                <w:szCs w:val="18"/>
              </w:rPr>
              <mc:AlternateContent>
                <mc:Choice Requires="wps">
                  <w:drawing>
                    <wp:anchor distT="0" distB="0" distL="114300" distR="114300" simplePos="0" relativeHeight="254629888" behindDoc="0" locked="0" layoutInCell="1" allowOverlap="1">
                      <wp:simplePos x="0" y="0"/>
                      <wp:positionH relativeFrom="column">
                        <wp:posOffset>0</wp:posOffset>
                      </wp:positionH>
                      <wp:positionV relativeFrom="paragraph">
                        <wp:posOffset>0</wp:posOffset>
                      </wp:positionV>
                      <wp:extent cx="3086100"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29888;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Bv2JOy3gEAAKcDAAAOAAAA&#10;AAAAAAEAIAAAACEBAABkcnMvZTJvRG9jLnhtbFBLBQYAAAAABgAGAFkBAABxBQ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p>
        </w:tc>
      </w:tr>
      <w:tr>
        <w:tblPrEx>
          <w:tblLayout w:type="fixed"/>
          <w:tblCellMar>
            <w:top w:w="0" w:type="dxa"/>
            <w:left w:w="108" w:type="dxa"/>
            <w:bottom w:w="0" w:type="dxa"/>
            <w:right w:w="108" w:type="dxa"/>
          </w:tblCellMar>
        </w:tblPrEx>
        <w:trPr>
          <w:jc w:val="center"/>
        </w:trPr>
        <w:tc>
          <w:tcPr>
            <w:tcW w:w="5148" w:type="dxa"/>
          </w:tcPr>
          <w:p>
            <w:pPr>
              <w:keepNext/>
              <w:ind w:firstLine="90" w:firstLineChars="50"/>
              <w:rPr>
                <w:rFonts w:ascii="黑体" w:hAnsi="Times New Roman" w:eastAsia="黑体"/>
                <w:sz w:val="18"/>
                <w:szCs w:val="18"/>
              </w:rPr>
            </w:pPr>
            <w:r>
              <w:rPr>
                <w:rFonts w:hint="eastAsia" w:ascii="黑体" w:hAnsi="Times New Roman" w:eastAsia="黑体"/>
                <w:sz w:val="18"/>
                <w:szCs w:val="18"/>
              </w:rPr>
              <w:t>图7新发地白条肉价格</w:t>
            </w:r>
          </w:p>
          <w:p>
            <w:pPr>
              <w:keepNext/>
              <w:rPr>
                <w:rFonts w:ascii="黑体" w:hAnsi="Times New Roman" w:eastAsia="黑体"/>
                <w:sz w:val="18"/>
                <w:szCs w:val="18"/>
              </w:rPr>
            </w:pPr>
            <w:r>
              <w:drawing>
                <wp:inline distT="0" distB="0" distL="114300" distR="114300">
                  <wp:extent cx="3131185" cy="1930400"/>
                  <wp:effectExtent l="0" t="0" r="12065" b="1270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4"/>
                          <a:stretch>
                            <a:fillRect/>
                          </a:stretch>
                        </pic:blipFill>
                        <pic:spPr>
                          <a:xfrm>
                            <a:off x="0" y="0"/>
                            <a:ext cx="3131185" cy="1930400"/>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4631936" behindDoc="0" locked="0" layoutInCell="1" allowOverlap="1">
                      <wp:simplePos x="0" y="0"/>
                      <wp:positionH relativeFrom="column">
                        <wp:posOffset>0</wp:posOffset>
                      </wp:positionH>
                      <wp:positionV relativeFrom="paragraph">
                        <wp:posOffset>0</wp:posOffset>
                      </wp:positionV>
                      <wp:extent cx="3086100"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31936;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DpwM8G3gEAAKcDAAAOAAAA&#10;AAAAAAEAIAAAACEBAABkcnMvZTJvRG9jLnhtbFBLBQYAAAAABgAGAFkBAABxBQ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资料来源：wind，</w:t>
            </w:r>
            <w:r>
              <w:rPr>
                <w:rFonts w:ascii="黑体" w:hAnsi="Times New Roman" w:eastAsia="黑体"/>
                <w:sz w:val="18"/>
                <w:szCs w:val="18"/>
              </w:rPr>
              <mc:AlternateContent>
                <mc:Choice Requires="wps">
                  <w:drawing>
                    <wp:anchor distT="0" distB="0" distL="114300" distR="114300" simplePos="0" relativeHeight="254636032" behindDoc="0" locked="0" layoutInCell="1" allowOverlap="1">
                      <wp:simplePos x="0" y="0"/>
                      <wp:positionH relativeFrom="column">
                        <wp:posOffset>0</wp:posOffset>
                      </wp:positionH>
                      <wp:positionV relativeFrom="paragraph">
                        <wp:posOffset>0</wp:posOffset>
                      </wp:positionV>
                      <wp:extent cx="3086100"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36032;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H+Le0gAAAAIBAAAPAAAAAAAA&#10;AAEAIAAAACIAAABkcnMvZG93bnJldi54bWxQSwECFAAUAAAACACHTuJAFXFpUd8BAACnAwAADgAA&#10;AAAAAAABACAAAAAhAQAAZHJzL2Uyb0RvYy54bWxQSwUGAAAAAAYABgBZAQAAcgU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r>
              <w:rPr>
                <w:rFonts w:ascii="黑体" w:hAnsi="Times New Roman" w:eastAsia="黑体"/>
                <w:sz w:val="18"/>
                <w:szCs w:val="18"/>
              </w:rPr>
              <mc:AlternateContent>
                <mc:Choice Requires="wps">
                  <w:drawing>
                    <wp:anchor distT="0" distB="0" distL="114300" distR="114300" simplePos="0" relativeHeight="254632960" behindDoc="0" locked="0" layoutInCell="1" allowOverlap="1">
                      <wp:simplePos x="0" y="0"/>
                      <wp:positionH relativeFrom="column">
                        <wp:posOffset>0</wp:posOffset>
                      </wp:positionH>
                      <wp:positionV relativeFrom="paragraph">
                        <wp:posOffset>0</wp:posOffset>
                      </wp:positionV>
                      <wp:extent cx="30861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32960;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Qf4t7SAAAAAgEAAA8AAAAAAAAA&#10;AQAgAAAAIgAAAGRycy9kb3ducmV2LnhtbFBLAQIUABQAAAAIAIdO4kCXNdbe3gEAAKcDAAAOAAAA&#10;AAAAAAEAIAAAACEBAABkcnMvZTJvRG9jLnhtbFBLBQYAAAAABgAGAFkBAABxBQAAAAA=&#10;">
                      <v:fill on="f" focussize="0,0"/>
                      <v:stroke weight="1pt" color="#000000" joinstyle="round"/>
                      <v:imagedata o:title=""/>
                      <o:lock v:ext="edit" aspectratio="f"/>
                    </v:line>
                  </w:pict>
                </mc:Fallback>
              </mc:AlternateContent>
            </w:r>
          </w:p>
        </w:tc>
        <w:tc>
          <w:tcPr>
            <w:tcW w:w="5160" w:type="dxa"/>
          </w:tcPr>
          <w:p>
            <w:pPr>
              <w:keepNext/>
              <w:ind w:firstLine="90" w:firstLineChars="50"/>
              <w:rPr>
                <w:rFonts w:ascii="黑体" w:hAnsi="Times New Roman" w:eastAsia="黑体"/>
                <w:sz w:val="18"/>
                <w:szCs w:val="18"/>
              </w:rPr>
            </w:pPr>
            <w:r>
              <w:rPr>
                <w:rFonts w:hint="eastAsia" w:ascii="黑体" w:hAnsi="Times New Roman" w:eastAsia="黑体"/>
                <w:sz w:val="18"/>
                <w:szCs w:val="18"/>
              </w:rPr>
              <w:t>图8新发地毛白价差</w:t>
            </w:r>
          </w:p>
          <w:p>
            <w:pPr>
              <w:keepNext/>
              <w:rPr>
                <w:rFonts w:ascii="黑体" w:hAnsi="Times New Roman" w:eastAsia="黑体"/>
                <w:sz w:val="18"/>
                <w:szCs w:val="18"/>
              </w:rPr>
            </w:pPr>
            <w:r>
              <w:drawing>
                <wp:inline distT="0" distB="0" distL="114300" distR="114300">
                  <wp:extent cx="3139440" cy="1905000"/>
                  <wp:effectExtent l="0" t="0" r="3810" b="0"/>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pic:cNvPicPr>
                            <a:picLocks noChangeAspect="1"/>
                          </pic:cNvPicPr>
                        </pic:nvPicPr>
                        <pic:blipFill>
                          <a:blip r:embed="rId15"/>
                          <a:stretch>
                            <a:fillRect/>
                          </a:stretch>
                        </pic:blipFill>
                        <pic:spPr>
                          <a:xfrm>
                            <a:off x="0" y="0"/>
                            <a:ext cx="3139440" cy="1905000"/>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4633984" behindDoc="0" locked="0" layoutInCell="1" allowOverlap="1">
                      <wp:simplePos x="0" y="0"/>
                      <wp:positionH relativeFrom="column">
                        <wp:posOffset>0</wp:posOffset>
                      </wp:positionH>
                      <wp:positionV relativeFrom="paragraph">
                        <wp:posOffset>0</wp:posOffset>
                      </wp:positionV>
                      <wp:extent cx="3086100"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3398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H+Le0gAAAAIBAAAPAAAAAAAA&#10;AAEAIAAAACIAAABkcnMvZG93bnJldi54bWxQSwECFAAUAAAACACHTuJAEaOCqd8BAACnAwAADgAA&#10;AAAAAAABACAAAAAhAQAAZHJzL2Uyb0RvYy54bWxQSwUGAAAAAAYABgBZAQAAcgU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资料来源：wind，</w:t>
            </w:r>
            <w:r>
              <w:rPr>
                <w:rFonts w:ascii="黑体" w:hAnsi="Times New Roman" w:eastAsia="黑体"/>
                <w:sz w:val="18"/>
                <w:szCs w:val="18"/>
              </w:rPr>
              <mc:AlternateContent>
                <mc:Choice Requires="wps">
                  <w:drawing>
                    <wp:anchor distT="0" distB="0" distL="114300" distR="114300" simplePos="0" relativeHeight="254635008" behindDoc="0" locked="0" layoutInCell="1" allowOverlap="1">
                      <wp:simplePos x="0" y="0"/>
                      <wp:positionH relativeFrom="column">
                        <wp:posOffset>0</wp:posOffset>
                      </wp:positionH>
                      <wp:positionV relativeFrom="paragraph">
                        <wp:posOffset>0</wp:posOffset>
                      </wp:positionV>
                      <wp:extent cx="3086100"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35008;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i3tIAAAACAQAADwAAAAAA&#10;AAABACAAAAAiAAAAZHJzL2Rvd25yZXYueG1sUEsBAhQAFAAAAAgAh07iQO0SJP7gAQAApwMAAA4A&#10;AAAAAAAAAQAgAAAAIQEAAGRycy9lMm9Eb2MueG1sUEsFBgAAAAAGAAYAWQEAAHMFA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p>
        </w:tc>
      </w:tr>
      <w:tr>
        <w:tblPrEx>
          <w:tblLayout w:type="fixed"/>
          <w:tblCellMar>
            <w:top w:w="0" w:type="dxa"/>
            <w:left w:w="108" w:type="dxa"/>
            <w:bottom w:w="0" w:type="dxa"/>
            <w:right w:w="108" w:type="dxa"/>
          </w:tblCellMar>
        </w:tblPrEx>
        <w:trPr>
          <w:jc w:val="center"/>
        </w:trPr>
        <w:tc>
          <w:tcPr>
            <w:tcW w:w="5148" w:type="dxa"/>
          </w:tcPr>
          <w:p>
            <w:pPr>
              <w:keepNext/>
              <w:ind w:firstLine="90" w:firstLineChars="50"/>
              <w:rPr>
                <w:rFonts w:hint="eastAsia" w:ascii="黑体" w:hAnsi="Times New Roman" w:eastAsia="黑体"/>
                <w:sz w:val="18"/>
                <w:szCs w:val="18"/>
                <w:lang w:eastAsia="zh-CN"/>
              </w:rPr>
            </w:pPr>
            <w:r>
              <w:rPr>
                <w:rFonts w:hint="eastAsia" w:ascii="黑体" w:hAnsi="Times New Roman" w:eastAsia="黑体"/>
                <w:sz w:val="18"/>
                <w:szCs w:val="18"/>
              </w:rPr>
              <w:t>图9</w:t>
            </w:r>
            <w:r>
              <w:rPr>
                <w:rFonts w:hint="eastAsia" w:ascii="黑体" w:eastAsia="黑体"/>
                <w:sz w:val="18"/>
                <w:szCs w:val="18"/>
                <w:lang w:eastAsia="zh-CN"/>
              </w:rPr>
              <w:t>辽宁北京价差</w:t>
            </w:r>
          </w:p>
          <w:p>
            <w:pPr>
              <w:keepNext/>
              <w:rPr>
                <w:rFonts w:ascii="黑体" w:hAnsi="Times New Roman" w:eastAsia="黑体"/>
                <w:sz w:val="18"/>
                <w:szCs w:val="18"/>
              </w:rPr>
            </w:pPr>
            <w:r>
              <w:drawing>
                <wp:inline distT="0" distB="0" distL="114300" distR="114300">
                  <wp:extent cx="3131185" cy="1877695"/>
                  <wp:effectExtent l="0" t="0" r="12065" b="8255"/>
                  <wp:docPr id="2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pic:cNvPicPr>
                            <a:picLocks noChangeAspect="1"/>
                          </pic:cNvPicPr>
                        </pic:nvPicPr>
                        <pic:blipFill>
                          <a:blip r:embed="rId16"/>
                          <a:stretch>
                            <a:fillRect/>
                          </a:stretch>
                        </pic:blipFill>
                        <pic:spPr>
                          <a:xfrm>
                            <a:off x="0" y="0"/>
                            <a:ext cx="3131185" cy="1877695"/>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4638080" behindDoc="0" locked="0" layoutInCell="1" allowOverlap="1">
                      <wp:simplePos x="0" y="0"/>
                      <wp:positionH relativeFrom="column">
                        <wp:posOffset>0</wp:posOffset>
                      </wp:positionH>
                      <wp:positionV relativeFrom="paragraph">
                        <wp:posOffset>0</wp:posOffset>
                      </wp:positionV>
                      <wp:extent cx="3086100"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38080;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i3tIAAAACAQAADwAAAAAA&#10;AAABACAAAAAiAAAAZHJzL2Rvd25yZXYueG1sUEsBAhQAFAAAAAgAh07iQFgBJIPgAQAApwMAAA4A&#10;AAAAAAAAAQAgAAAAIQEAAGRycy9lMm9Eb2MueG1sUEsFBgAAAAAGAAYAWQEAAHMFA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t>
            </w:r>
            <w:r>
              <w:rPr>
                <w:rFonts w:ascii="黑体" w:hAnsi="Times New Roman" w:eastAsia="黑体"/>
                <w:sz w:val="18"/>
                <w:szCs w:val="18"/>
              </w:rPr>
              <mc:AlternateContent>
                <mc:Choice Requires="wps">
                  <w:drawing>
                    <wp:anchor distT="0" distB="0" distL="114300" distR="114300" simplePos="0" relativeHeight="254639104" behindDoc="0" locked="0" layoutInCell="1" allowOverlap="1">
                      <wp:simplePos x="0" y="0"/>
                      <wp:positionH relativeFrom="column">
                        <wp:posOffset>0</wp:posOffset>
                      </wp:positionH>
                      <wp:positionV relativeFrom="paragraph">
                        <wp:posOffset>0</wp:posOffset>
                      </wp:positionV>
                      <wp:extent cx="3086100"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3910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i3tIAAAACAQAADwAAAAAA&#10;AAABACAAAAAiAAAAZHJzL2Rvd25yZXYueG1sUEsBAhQAFAAAAAgAh07iQKSwgtTgAQAApwMAAA4A&#10;AAAAAAAAAQAgAAAAIQEAAGRycy9lMm9Eb2MueG1sUEsFBgAAAAAGAAYAWQEAAHMFAAAAAA==&#10;">
                      <v:fill on="f" focussize="0,0"/>
                      <v:stroke weight="1pt" color="#000000" joinstyle="round"/>
                      <v:imagedata o:title=""/>
                      <o:lock v:ext="edit" aspectratio="f"/>
                    </v:line>
                  </w:pict>
                </mc:Fallback>
              </mc:AlternateContent>
            </w:r>
            <w:r>
              <w:rPr>
                <w:rFonts w:hint="eastAsia" w:ascii="黑体" w:eastAsia="黑体"/>
                <w:sz w:val="18"/>
                <w:szCs w:val="18"/>
                <w:lang w:val="en-US" w:eastAsia="zh-CN"/>
              </w:rPr>
              <w:t>wind</w:t>
            </w:r>
            <w:r>
              <w:rPr>
                <w:rFonts w:hint="eastAsia" w:ascii="黑体" w:hAnsi="Times New Roman" w:eastAsia="黑体"/>
                <w:sz w:val="18"/>
                <w:szCs w:val="18"/>
              </w:rPr>
              <w:t>，生鲜品事业部</w:t>
            </w:r>
          </w:p>
        </w:tc>
        <w:tc>
          <w:tcPr>
            <w:tcW w:w="5160" w:type="dxa"/>
          </w:tcPr>
          <w:p>
            <w:pPr>
              <w:keepNext/>
              <w:ind w:firstLine="90" w:firstLineChars="50"/>
              <w:rPr>
                <w:rFonts w:hint="eastAsia" w:ascii="黑体" w:hAnsi="Times New Roman" w:eastAsia="黑体"/>
                <w:sz w:val="18"/>
                <w:szCs w:val="18"/>
                <w:lang w:eastAsia="zh-CN"/>
              </w:rPr>
            </w:pPr>
            <w:r>
              <w:rPr>
                <w:rFonts w:hint="eastAsia" w:ascii="黑体" w:hAnsi="Times New Roman" w:eastAsia="黑体"/>
                <w:sz w:val="18"/>
                <w:szCs w:val="18"/>
              </w:rPr>
              <w:t>图10</w:t>
            </w:r>
            <w:r>
              <w:rPr>
                <w:rFonts w:hint="eastAsia" w:ascii="黑体" w:eastAsia="黑体"/>
                <w:sz w:val="18"/>
                <w:szCs w:val="18"/>
                <w:lang w:eastAsia="zh-CN"/>
              </w:rPr>
              <w:t>河南四川价差</w:t>
            </w:r>
          </w:p>
          <w:p>
            <w:pPr>
              <w:keepNext/>
              <w:rPr>
                <w:rFonts w:ascii="黑体" w:hAnsi="Times New Roman" w:eastAsia="黑体"/>
                <w:sz w:val="18"/>
                <w:szCs w:val="18"/>
              </w:rPr>
            </w:pPr>
            <w:r>
              <w:drawing>
                <wp:inline distT="0" distB="0" distL="114300" distR="114300">
                  <wp:extent cx="3139440" cy="1923415"/>
                  <wp:effectExtent l="0" t="0" r="3810" b="635"/>
                  <wp:docPr id="3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
                          <pic:cNvPicPr>
                            <a:picLocks noChangeAspect="1"/>
                          </pic:cNvPicPr>
                        </pic:nvPicPr>
                        <pic:blipFill>
                          <a:blip r:embed="rId17"/>
                          <a:stretch>
                            <a:fillRect/>
                          </a:stretch>
                        </pic:blipFill>
                        <pic:spPr>
                          <a:xfrm>
                            <a:off x="0" y="0"/>
                            <a:ext cx="3139440" cy="1923415"/>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4640128" behindDoc="0" locked="0" layoutInCell="1" allowOverlap="1">
                      <wp:simplePos x="0" y="0"/>
                      <wp:positionH relativeFrom="column">
                        <wp:posOffset>0</wp:posOffset>
                      </wp:positionH>
                      <wp:positionV relativeFrom="paragraph">
                        <wp:posOffset>0</wp:posOffset>
                      </wp:positionV>
                      <wp:extent cx="308610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40128;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i3tIAAAACAQAADwAAAAAA&#10;AAABACAAAAAiAAAAZHJzL2Rvd25yZXYueG1sUEsBAhQAFAAAAAgAh07iQKBiaSzgAQAApwMAAA4A&#10;AAAAAAAAAQAgAAAAIQEAAGRycy9lMm9Eb2MueG1sUEsFBgAAAAAGAAYAWQEAAHMFA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t>
            </w:r>
            <w:r>
              <w:rPr>
                <w:rFonts w:ascii="黑体" w:hAnsi="Times New Roman" w:eastAsia="黑体"/>
                <w:sz w:val="18"/>
                <w:szCs w:val="18"/>
              </w:rPr>
              <mc:AlternateContent>
                <mc:Choice Requires="wps">
                  <w:drawing>
                    <wp:anchor distT="0" distB="0" distL="114300" distR="114300" simplePos="0" relativeHeight="254641152" behindDoc="0" locked="0" layoutInCell="1" allowOverlap="1">
                      <wp:simplePos x="0" y="0"/>
                      <wp:positionH relativeFrom="column">
                        <wp:posOffset>0</wp:posOffset>
                      </wp:positionH>
                      <wp:positionV relativeFrom="paragraph">
                        <wp:posOffset>0</wp:posOffset>
                      </wp:positionV>
                      <wp:extent cx="3086100"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41152;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i3tIAAAACAQAADwAAAAAA&#10;AAABACAAAAAiAAAAZHJzL2Rvd25yZXYueG1sUEsBAhQAFAAAAAgAh07iQFzTz3vgAQAApwMAAA4A&#10;AAAAAAAAAQAgAAAAIQEAAGRycy9lMm9Eb2MueG1sUEsFBgAAAAAGAAYAWQEAAHMFAAAAAA==&#10;">
                      <v:fill on="f" focussize="0,0"/>
                      <v:stroke weight="1pt" color="#000000" joinstyle="round"/>
                      <v:imagedata o:title=""/>
                      <o:lock v:ext="edit" aspectratio="f"/>
                    </v:line>
                  </w:pict>
                </mc:Fallback>
              </mc:AlternateContent>
            </w:r>
            <w:r>
              <w:rPr>
                <w:rFonts w:hint="eastAsia" w:ascii="黑体" w:hAnsi="Times New Roman" w:eastAsia="黑体"/>
                <w:sz w:val="18"/>
                <w:szCs w:val="18"/>
              </w:rPr>
              <w:t>wind，生鲜品事业部</w:t>
            </w:r>
          </w:p>
        </w:tc>
      </w:tr>
      <w:tr>
        <w:tblPrEx>
          <w:tblLayout w:type="fixed"/>
          <w:tblCellMar>
            <w:top w:w="0" w:type="dxa"/>
            <w:left w:w="108" w:type="dxa"/>
            <w:bottom w:w="0" w:type="dxa"/>
            <w:right w:w="108" w:type="dxa"/>
          </w:tblCellMar>
        </w:tblPrEx>
        <w:trPr>
          <w:jc w:val="center"/>
        </w:trPr>
        <w:tc>
          <w:tcPr>
            <w:tcW w:w="5148" w:type="dxa"/>
          </w:tcPr>
          <w:p>
            <w:pPr>
              <w:keepNext/>
              <w:ind w:firstLine="90" w:firstLineChars="50"/>
              <w:rPr>
                <w:rFonts w:hint="eastAsia" w:ascii="黑体" w:hAnsi="Times New Roman" w:eastAsia="黑体"/>
                <w:sz w:val="18"/>
                <w:szCs w:val="18"/>
                <w:lang w:eastAsia="zh-CN"/>
              </w:rPr>
            </w:pPr>
            <w:r>
              <w:rPr>
                <w:rFonts w:hint="eastAsia" w:ascii="黑体" w:hAnsi="Times New Roman" w:eastAsia="黑体"/>
                <w:sz w:val="18"/>
                <w:szCs w:val="18"/>
              </w:rPr>
              <w:t>图11</w:t>
            </w:r>
            <w:r>
              <w:rPr>
                <w:rFonts w:hint="eastAsia" w:ascii="黑体" w:eastAsia="黑体"/>
                <w:sz w:val="18"/>
                <w:szCs w:val="18"/>
                <w:lang w:eastAsia="zh-CN"/>
              </w:rPr>
              <w:t>猪料比</w:t>
            </w:r>
          </w:p>
          <w:p>
            <w:pPr>
              <w:keepNext/>
              <w:rPr>
                <w:rFonts w:ascii="黑体" w:hAnsi="Times New Roman" w:eastAsia="黑体"/>
                <w:sz w:val="18"/>
                <w:szCs w:val="18"/>
              </w:rPr>
            </w:pPr>
            <w:r>
              <w:drawing>
                <wp:inline distT="0" distB="0" distL="114300" distR="114300">
                  <wp:extent cx="3129915" cy="1935480"/>
                  <wp:effectExtent l="0" t="0" r="13335" b="7620"/>
                  <wp:docPr id="3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3"/>
                          <pic:cNvPicPr>
                            <a:picLocks noChangeAspect="1"/>
                          </pic:cNvPicPr>
                        </pic:nvPicPr>
                        <pic:blipFill>
                          <a:blip r:embed="rId18"/>
                          <a:stretch>
                            <a:fillRect/>
                          </a:stretch>
                        </pic:blipFill>
                        <pic:spPr>
                          <a:xfrm>
                            <a:off x="0" y="0"/>
                            <a:ext cx="3129915" cy="1935480"/>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4656512" behindDoc="0" locked="0" layoutInCell="1" allowOverlap="1">
                      <wp:simplePos x="0" y="0"/>
                      <wp:positionH relativeFrom="column">
                        <wp:posOffset>0</wp:posOffset>
                      </wp:positionH>
                      <wp:positionV relativeFrom="paragraph">
                        <wp:posOffset>0</wp:posOffset>
                      </wp:positionV>
                      <wp:extent cx="3086100"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56512;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H+Le0gAAAAIBAAAPAAAAAAAA&#10;AAEAIAAAACIAAABkcnMvZG93bnJldi54bWxQSwECFAAUAAAACACHTuJAk2k15d8BAACnAwAADgAA&#10;AAAAAAABACAAAAAhAQAAZHJzL2Uyb0RvYy54bWxQSwUGAAAAAAYABgBZAQAAcgU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t>
            </w:r>
            <w:r>
              <w:rPr>
                <w:rFonts w:hint="eastAsia" w:ascii="黑体" w:eastAsia="黑体"/>
                <w:sz w:val="18"/>
                <w:szCs w:val="18"/>
                <w:lang w:eastAsia="zh-CN"/>
              </w:rPr>
              <w:t>卓创资讯</w:t>
            </w:r>
            <w:r>
              <w:rPr>
                <w:rFonts w:hint="eastAsia" w:ascii="黑体" w:hAnsi="Times New Roman" w:eastAsia="黑体"/>
                <w:sz w:val="18"/>
                <w:szCs w:val="18"/>
              </w:rPr>
              <w:t>，</w:t>
            </w:r>
            <w:r>
              <w:rPr>
                <w:rFonts w:ascii="黑体" w:hAnsi="Times New Roman" w:eastAsia="黑体"/>
                <w:sz w:val="18"/>
                <w:szCs w:val="18"/>
              </w:rPr>
              <mc:AlternateContent>
                <mc:Choice Requires="wps">
                  <w:drawing>
                    <wp:anchor distT="0" distB="0" distL="114300" distR="114300" simplePos="0" relativeHeight="254659584" behindDoc="0" locked="0" layoutInCell="1" allowOverlap="1">
                      <wp:simplePos x="0" y="0"/>
                      <wp:positionH relativeFrom="column">
                        <wp:posOffset>0</wp:posOffset>
                      </wp:positionH>
                      <wp:positionV relativeFrom="paragraph">
                        <wp:posOffset>0</wp:posOffset>
                      </wp:positionV>
                      <wp:extent cx="3086100"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5958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H+Le0gAAAAIBAAAPAAAAAAAA&#10;AAEAIAAAACIAAABkcnMvZG93bnJldi54bWxQSwECFAAUAAAACACHTuJAl7veHd8BAACnAwAADgAA&#10;AAAAAAABACAAAAAhAQAAZHJzL2Uyb0RvYy54bWxQSwUGAAAAAAYABgBZAQAAcgU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p>
        </w:tc>
        <w:tc>
          <w:tcPr>
            <w:tcW w:w="5160" w:type="dxa"/>
          </w:tcPr>
          <w:p>
            <w:pPr>
              <w:keepNext/>
              <w:ind w:firstLine="90" w:firstLineChars="50"/>
              <w:rPr>
                <w:rFonts w:hint="eastAsia" w:ascii="黑体" w:hAnsi="Times New Roman" w:eastAsia="黑体"/>
                <w:sz w:val="18"/>
                <w:szCs w:val="18"/>
                <w:lang w:val="en-US" w:eastAsia="zh-CN"/>
              </w:rPr>
            </w:pPr>
            <w:r>
              <w:rPr>
                <w:rFonts w:hint="eastAsia" w:ascii="黑体" w:hAnsi="Times New Roman" w:eastAsia="黑体"/>
                <w:sz w:val="18"/>
                <w:szCs w:val="18"/>
              </w:rPr>
              <w:t>图1</w:t>
            </w:r>
            <w:r>
              <w:rPr>
                <w:rFonts w:hint="eastAsia" w:ascii="黑体" w:eastAsia="黑体"/>
                <w:sz w:val="18"/>
                <w:szCs w:val="18"/>
                <w:lang w:val="en-US" w:eastAsia="zh-CN"/>
              </w:rPr>
              <w:t>2 生猪养殖利润</w:t>
            </w:r>
          </w:p>
          <w:p>
            <w:pPr>
              <w:keepNext/>
              <w:rPr>
                <w:rFonts w:ascii="黑体" w:hAnsi="Times New Roman" w:eastAsia="黑体"/>
                <w:sz w:val="18"/>
                <w:szCs w:val="18"/>
              </w:rPr>
            </w:pPr>
            <w:r>
              <w:drawing>
                <wp:inline distT="0" distB="0" distL="114300" distR="114300">
                  <wp:extent cx="3136900" cy="1884680"/>
                  <wp:effectExtent l="0" t="0" r="6350" b="1270"/>
                  <wp:docPr id="3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2"/>
                          <pic:cNvPicPr>
                            <a:picLocks noChangeAspect="1"/>
                          </pic:cNvPicPr>
                        </pic:nvPicPr>
                        <pic:blipFill>
                          <a:blip r:embed="rId19"/>
                          <a:stretch>
                            <a:fillRect/>
                          </a:stretch>
                        </pic:blipFill>
                        <pic:spPr>
                          <a:xfrm>
                            <a:off x="0" y="0"/>
                            <a:ext cx="3136900" cy="1884680"/>
                          </a:xfrm>
                          <a:prstGeom prst="rect">
                            <a:avLst/>
                          </a:prstGeom>
                          <a:noFill/>
                          <a:ln w="9525">
                            <a:noFill/>
                          </a:ln>
                        </pic:spPr>
                      </pic:pic>
                    </a:graphicData>
                  </a:graphic>
                </wp:inline>
              </w:drawing>
            </w:r>
            <w:r>
              <w:rPr>
                <w:rFonts w:ascii="黑体" w:hAnsi="Times New Roman" w:eastAsia="黑体"/>
                <w:sz w:val="18"/>
                <w:szCs w:val="18"/>
              </w:rPr>
              <mc:AlternateContent>
                <mc:Choice Requires="wps">
                  <w:drawing>
                    <wp:anchor distT="0" distB="0" distL="114300" distR="114300" simplePos="0" relativeHeight="254657536" behindDoc="0" locked="0" layoutInCell="1" allowOverlap="1">
                      <wp:simplePos x="0" y="0"/>
                      <wp:positionH relativeFrom="column">
                        <wp:posOffset>0</wp:posOffset>
                      </wp:positionH>
                      <wp:positionV relativeFrom="paragraph">
                        <wp:posOffset>0</wp:posOffset>
                      </wp:positionV>
                      <wp:extent cx="3086100"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57536;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i3tIAAAACAQAADwAAAAAA&#10;AAABACAAAAAiAAAAZHJzL2Rvd25yZXYueG1sUEsBAhQAFAAAAAgAh07iQGsKeErgAQAApwMAAA4A&#10;AAAAAAAAAQAgAAAAIQEAAGRycy9lMm9Eb2MueG1sUEsFBgAAAAAGAAYAWQEAAHMFAAAAAA==&#10;">
                      <v:fill on="f" focussize="0,0"/>
                      <v:stroke weight="1pt" color="#000000" joinstyle="round"/>
                      <v:imagedata o:title=""/>
                      <o:lock v:ext="edit" aspectratio="f"/>
                    </v:line>
                  </w:pict>
                </mc:Fallback>
              </mc:AlternateContent>
            </w:r>
          </w:p>
          <w:p>
            <w:pPr>
              <w:keepNext/>
              <w:ind w:firstLine="90" w:firstLineChars="50"/>
              <w:rPr>
                <w:rFonts w:ascii="黑体" w:hAnsi="Times New Roman" w:eastAsia="黑体"/>
                <w:sz w:val="18"/>
                <w:szCs w:val="18"/>
              </w:rPr>
            </w:pPr>
            <w:r>
              <w:rPr>
                <w:rFonts w:hint="eastAsia" w:ascii="黑体" w:hAnsi="Times New Roman" w:eastAsia="黑体"/>
                <w:sz w:val="18"/>
                <w:szCs w:val="18"/>
              </w:rPr>
              <w:t>资料来源：wind，</w:t>
            </w:r>
            <w:r>
              <w:rPr>
                <w:rFonts w:ascii="黑体" w:hAnsi="Times New Roman" w:eastAsia="黑体"/>
                <w:sz w:val="18"/>
                <w:szCs w:val="18"/>
              </w:rPr>
              <mc:AlternateContent>
                <mc:Choice Requires="wps">
                  <w:drawing>
                    <wp:anchor distT="0" distB="0" distL="114300" distR="114300" simplePos="0" relativeHeight="254658560" behindDoc="0" locked="0" layoutInCell="1" allowOverlap="1">
                      <wp:simplePos x="0" y="0"/>
                      <wp:positionH relativeFrom="column">
                        <wp:posOffset>0</wp:posOffset>
                      </wp:positionH>
                      <wp:positionV relativeFrom="paragraph">
                        <wp:posOffset>0</wp:posOffset>
                      </wp:positionV>
                      <wp:extent cx="3086100" cy="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243pt;z-index:254658560;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i3tIAAAACAQAADwAAAAAA&#10;AAABACAAAAAiAAAAZHJzL2Rvd25yZXYueG1sUEsBAhQAFAAAAAgAh07iQN4ZeDfgAQAApwMAAA4A&#10;AAAAAAAAAQAgAAAAIQEAAGRycy9lMm9Eb2MueG1sUEsFBgAAAAAGAAYAWQEAAHMFAAAAAA==&#10;">
                      <v:fill on="f" focussize="0,0"/>
                      <v:stroke weight="1pt" color="#000000" joinstyle="round"/>
                      <v:imagedata o:title=""/>
                      <o:lock v:ext="edit" aspectratio="f"/>
                    </v:line>
                  </w:pict>
                </mc:Fallback>
              </mc:AlternateContent>
            </w:r>
            <w:r>
              <w:rPr>
                <w:rFonts w:hint="eastAsia" w:ascii="黑体" w:hAnsi="Times New Roman" w:eastAsia="黑体"/>
                <w:sz w:val="18"/>
                <w:szCs w:val="18"/>
              </w:rPr>
              <w:t>生鲜品事业部</w:t>
            </w:r>
          </w:p>
        </w:tc>
      </w:tr>
    </w:tbl>
    <w:p>
      <w:pPr>
        <w:spacing w:line="360" w:lineRule="auto"/>
        <w:rPr>
          <w:rFonts w:hint="eastAsia" w:hAnsi="宋体"/>
          <w:bCs/>
          <w:color w:val="000000"/>
          <w:szCs w:val="21"/>
          <w:lang w:eastAsia="zh-CN"/>
        </w:rPr>
      </w:pPr>
    </w:p>
    <w:p>
      <w:pPr>
        <w:spacing w:line="360" w:lineRule="auto"/>
        <w:rPr>
          <w:rFonts w:hint="eastAsia" w:hAnsi="宋体"/>
          <w:bCs/>
          <w:color w:val="000000"/>
          <w:szCs w:val="21"/>
          <w:lang w:eastAsia="zh-CN"/>
        </w:rPr>
      </w:pPr>
    </w:p>
    <w:p>
      <w:pPr>
        <w:spacing w:line="360" w:lineRule="auto"/>
        <w:rPr>
          <w:rFonts w:hint="eastAsia" w:hAnsi="宋体"/>
          <w:bCs/>
          <w:color w:val="000000"/>
          <w:szCs w:val="21"/>
          <w:lang w:eastAsia="zh-CN"/>
        </w:rPr>
      </w:pPr>
    </w:p>
    <w:p>
      <w:pPr>
        <w:spacing w:line="360" w:lineRule="auto"/>
        <w:rPr>
          <w:rFonts w:hint="eastAsia" w:hAnsi="宋体"/>
          <w:bCs/>
          <w:color w:val="000000"/>
          <w:szCs w:val="21"/>
          <w:lang w:eastAsia="zh-CN"/>
        </w:rPr>
      </w:pPr>
    </w:p>
    <w:p>
      <w:pPr>
        <w:pStyle w:val="2"/>
        <w:rPr>
          <w:rFonts w:hint="eastAsia" w:ascii="黑体" w:hAnsi="黑体" w:eastAsia="黑体" w:cs="黑体"/>
          <w:sz w:val="24"/>
          <w:szCs w:val="24"/>
        </w:rPr>
      </w:pPr>
      <w:r>
        <w:rPr>
          <w:rFonts w:hint="eastAsia" w:ascii="黑体" w:hAnsi="黑体" w:eastAsia="黑体" w:cs="黑体"/>
          <w:sz w:val="24"/>
          <w:szCs w:val="24"/>
          <w:lang w:eastAsia="zh-CN"/>
        </w:rPr>
        <w:t>二</w:t>
      </w:r>
      <w:r>
        <w:rPr>
          <w:rFonts w:hint="eastAsia" w:ascii="黑体" w:hAnsi="黑体" w:eastAsia="黑体" w:cs="黑体"/>
          <w:sz w:val="24"/>
          <w:szCs w:val="24"/>
        </w:rPr>
        <w:t>、大规模企业数据跟踪</w:t>
      </w:r>
    </w:p>
    <w:p>
      <w:pPr>
        <w:rPr>
          <w:rFonts w:hint="eastAsia"/>
          <w:sz w:val="18"/>
          <w:szCs w:val="18"/>
        </w:rPr>
      </w:pPr>
      <w:r>
        <w:rPr>
          <w:rFonts w:hint="eastAsia"/>
          <w:sz w:val="18"/>
          <w:szCs w:val="18"/>
        </w:rPr>
        <w:t>表</w:t>
      </w:r>
      <w:r>
        <w:rPr>
          <w:rFonts w:hint="eastAsia"/>
          <w:sz w:val="18"/>
          <w:szCs w:val="18"/>
          <w:lang w:val="en-US" w:eastAsia="zh-CN"/>
        </w:rPr>
        <w:t>2</w:t>
      </w:r>
      <w:r>
        <w:rPr>
          <w:rFonts w:hint="eastAsia"/>
          <w:sz w:val="18"/>
          <w:szCs w:val="18"/>
        </w:rPr>
        <w:t>：</w:t>
      </w:r>
      <w:r>
        <w:rPr>
          <w:rFonts w:hint="eastAsia"/>
          <w:sz w:val="18"/>
          <w:szCs w:val="18"/>
          <w:lang w:val="en-US" w:eastAsia="zh-CN"/>
        </w:rPr>
        <w:t>12月</w:t>
      </w:r>
      <w:r>
        <w:rPr>
          <w:rFonts w:hint="eastAsia"/>
          <w:sz w:val="18"/>
          <w:szCs w:val="18"/>
        </w:rPr>
        <w:t>规模企业销售情况</w:t>
      </w:r>
    </w:p>
    <w:tbl>
      <w:tblPr>
        <w:tblW w:w="8920" w:type="dxa"/>
        <w:tblInd w:w="0" w:type="dxa"/>
        <w:shd w:val="clear"/>
        <w:tblLayout w:type="fixed"/>
        <w:tblCellMar>
          <w:top w:w="0" w:type="dxa"/>
          <w:left w:w="0" w:type="dxa"/>
          <w:bottom w:w="0" w:type="dxa"/>
          <w:right w:w="0" w:type="dxa"/>
        </w:tblCellMar>
      </w:tblPr>
      <w:tblGrid>
        <w:gridCol w:w="960"/>
        <w:gridCol w:w="1080"/>
        <w:gridCol w:w="1460"/>
        <w:gridCol w:w="1040"/>
        <w:gridCol w:w="1460"/>
        <w:gridCol w:w="1460"/>
        <w:gridCol w:w="1460"/>
      </w:tblGrid>
      <w:tr>
        <w:tblPrEx>
          <w:shd w:val="clear"/>
          <w:tblLayout w:type="fixed"/>
          <w:tblCellMar>
            <w:top w:w="0" w:type="dxa"/>
            <w:left w:w="0" w:type="dxa"/>
            <w:bottom w:w="0" w:type="dxa"/>
            <w:right w:w="0" w:type="dxa"/>
          </w:tblCellMar>
        </w:tblPrEx>
        <w:trPr>
          <w:trHeight w:val="270" w:hRule="atLeast"/>
        </w:trPr>
        <w:tc>
          <w:tcPr>
            <w:tcW w:w="8920" w:type="dxa"/>
            <w:gridSpan w:val="7"/>
            <w:tcBorders>
              <w:top w:val="single" w:color="auto" w:sz="4" w:space="0"/>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2018年12月</w:t>
            </w:r>
          </w:p>
        </w:tc>
      </w:tr>
      <w:tr>
        <w:tblPrEx>
          <w:tblLayout w:type="fixed"/>
          <w:tblCellMar>
            <w:top w:w="0" w:type="dxa"/>
            <w:left w:w="0" w:type="dxa"/>
            <w:bottom w:w="0" w:type="dxa"/>
            <w:right w:w="0" w:type="dxa"/>
          </w:tblCellMar>
        </w:tblPrEx>
        <w:trPr>
          <w:trHeight w:val="300" w:hRule="atLeast"/>
        </w:trPr>
        <w:tc>
          <w:tcPr>
            <w:tcW w:w="96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公司</w:t>
            </w:r>
          </w:p>
        </w:tc>
        <w:tc>
          <w:tcPr>
            <w:tcW w:w="108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产品</w:t>
            </w:r>
          </w:p>
        </w:tc>
        <w:tc>
          <w:tcPr>
            <w:tcW w:w="146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销量 </w:t>
            </w:r>
            <w:r>
              <w:rPr>
                <w:rStyle w:val="23"/>
                <w:sz w:val="20"/>
                <w:szCs w:val="20"/>
                <w:bdr w:val="none" w:color="auto" w:sz="0" w:space="0"/>
                <w:lang w:val="en-US" w:eastAsia="zh-CN" w:bidi="ar"/>
              </w:rPr>
              <w:t>万头</w:t>
            </w:r>
          </w:p>
        </w:tc>
        <w:tc>
          <w:tcPr>
            <w:tcW w:w="104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年销量</w:t>
            </w:r>
          </w:p>
        </w:tc>
        <w:tc>
          <w:tcPr>
            <w:tcW w:w="146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收入 </w:t>
            </w:r>
            <w:r>
              <w:rPr>
                <w:rStyle w:val="23"/>
                <w:sz w:val="20"/>
                <w:szCs w:val="20"/>
                <w:bdr w:val="none" w:color="auto" w:sz="0" w:space="0"/>
                <w:lang w:val="en-US" w:eastAsia="zh-CN" w:bidi="ar"/>
              </w:rPr>
              <w:t>亿元</w:t>
            </w:r>
          </w:p>
        </w:tc>
        <w:tc>
          <w:tcPr>
            <w:tcW w:w="146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单价 </w:t>
            </w:r>
            <w:r>
              <w:rPr>
                <w:rStyle w:val="23"/>
                <w:sz w:val="20"/>
                <w:szCs w:val="20"/>
                <w:bdr w:val="none" w:color="auto" w:sz="0" w:space="0"/>
                <w:lang w:val="en-US" w:eastAsia="zh-CN" w:bidi="ar"/>
              </w:rPr>
              <w:t>元/公斤</w:t>
            </w:r>
          </w:p>
        </w:tc>
        <w:tc>
          <w:tcPr>
            <w:tcW w:w="146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头均重 </w:t>
            </w:r>
            <w:r>
              <w:rPr>
                <w:rStyle w:val="23"/>
                <w:sz w:val="20"/>
                <w:szCs w:val="20"/>
                <w:bdr w:val="none" w:color="auto" w:sz="0" w:space="0"/>
                <w:lang w:val="en-US" w:eastAsia="zh-CN" w:bidi="ar"/>
              </w:rPr>
              <w:t>kg</w:t>
            </w:r>
          </w:p>
        </w:tc>
      </w:tr>
      <w:tr>
        <w:tblPrEx>
          <w:tblLayout w:type="fixed"/>
          <w:tblCellMar>
            <w:top w:w="0" w:type="dxa"/>
            <w:left w:w="0" w:type="dxa"/>
            <w:bottom w:w="0" w:type="dxa"/>
            <w:right w:w="0" w:type="dxa"/>
          </w:tblCellMar>
        </w:tblPrEx>
        <w:trPr>
          <w:trHeight w:val="270" w:hRule="atLeast"/>
        </w:trPr>
        <w:tc>
          <w:tcPr>
            <w:tcW w:w="960" w:type="dxa"/>
            <w:tcBorders>
              <w:top w:val="single" w:color="auto" w:sz="4" w:space="0"/>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温氏</w:t>
            </w:r>
          </w:p>
        </w:tc>
        <w:tc>
          <w:tcPr>
            <w:tcW w:w="1080" w:type="dxa"/>
            <w:tcBorders>
              <w:top w:val="single" w:color="auto" w:sz="4" w:space="0"/>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商品猪</w:t>
            </w:r>
          </w:p>
        </w:tc>
        <w:tc>
          <w:tcPr>
            <w:tcW w:w="1460" w:type="dxa"/>
            <w:tcBorders>
              <w:top w:val="single" w:color="auto" w:sz="4" w:space="0"/>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210.06</w:t>
            </w:r>
          </w:p>
        </w:tc>
        <w:tc>
          <w:tcPr>
            <w:tcW w:w="1040" w:type="dxa"/>
            <w:tcBorders>
              <w:top w:val="single" w:color="auto" w:sz="4" w:space="0"/>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2229.72</w:t>
            </w:r>
          </w:p>
        </w:tc>
        <w:tc>
          <w:tcPr>
            <w:tcW w:w="1460" w:type="dxa"/>
            <w:tcBorders>
              <w:top w:val="single" w:color="auto" w:sz="4" w:space="0"/>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32.38 </w:t>
            </w:r>
          </w:p>
        </w:tc>
        <w:tc>
          <w:tcPr>
            <w:tcW w:w="1460" w:type="dxa"/>
            <w:tcBorders>
              <w:top w:val="single" w:color="auto" w:sz="4" w:space="0"/>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13.73</w:t>
            </w:r>
          </w:p>
        </w:tc>
        <w:tc>
          <w:tcPr>
            <w:tcW w:w="1460" w:type="dxa"/>
            <w:tcBorders>
              <w:top w:val="single" w:color="auto" w:sz="4" w:space="0"/>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112.27 </w:t>
            </w:r>
          </w:p>
        </w:tc>
      </w:tr>
      <w:tr>
        <w:tblPrEx>
          <w:tblLayout w:type="fixed"/>
          <w:tblCellMar>
            <w:top w:w="0" w:type="dxa"/>
            <w:left w:w="0" w:type="dxa"/>
            <w:bottom w:w="0" w:type="dxa"/>
            <w:right w:w="0" w:type="dxa"/>
          </w:tblCellMar>
        </w:tblPrEx>
        <w:trPr>
          <w:trHeight w:val="270" w:hRule="atLeast"/>
        </w:trPr>
        <w:tc>
          <w:tcPr>
            <w:tcW w:w="960" w:type="dxa"/>
            <w:vMerge w:val="restart"/>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牧原</w:t>
            </w:r>
          </w:p>
        </w:tc>
        <w:tc>
          <w:tcPr>
            <w:tcW w:w="108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商品猪</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122.83</w:t>
            </w:r>
          </w:p>
        </w:tc>
        <w:tc>
          <w:tcPr>
            <w:tcW w:w="104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1010.9</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11.37 </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10.64</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106.49 </w:t>
            </w:r>
          </w:p>
        </w:tc>
      </w:tr>
      <w:tr>
        <w:tblPrEx>
          <w:tblLayout w:type="fixed"/>
          <w:tblCellMar>
            <w:top w:w="0" w:type="dxa"/>
            <w:left w:w="0" w:type="dxa"/>
            <w:bottom w:w="0" w:type="dxa"/>
            <w:right w:w="0" w:type="dxa"/>
          </w:tblCellMar>
        </w:tblPrEx>
        <w:trPr>
          <w:trHeight w:val="270" w:hRule="atLeast"/>
        </w:trPr>
        <w:tc>
          <w:tcPr>
            <w:tcW w:w="960" w:type="dxa"/>
            <w:vMerge w:val="continue"/>
            <w:tcBorders>
              <w:top w:val="nil"/>
              <w:left w:val="nil"/>
              <w:bottom w:val="nil"/>
              <w:right w:val="nil"/>
            </w:tcBorders>
            <w:shd w:val="clear"/>
            <w:noWrap/>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仔猪</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10.97</w:t>
            </w:r>
          </w:p>
        </w:tc>
        <w:tc>
          <w:tcPr>
            <w:tcW w:w="104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90.3</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3.79 </w:t>
            </w:r>
          </w:p>
        </w:tc>
        <w:tc>
          <w:tcPr>
            <w:tcW w:w="1460" w:type="dxa"/>
            <w:tcBorders>
              <w:top w:val="nil"/>
              <w:left w:val="nil"/>
              <w:bottom w:val="nil"/>
              <w:right w:val="nil"/>
            </w:tcBorders>
            <w:shd w:val="clear"/>
            <w:noWrap/>
            <w:vAlign w:val="center"/>
          </w:tcPr>
          <w:p>
            <w:pPr>
              <w:jc w:val="center"/>
              <w:rPr>
                <w:rFonts w:hint="eastAsia" w:ascii="宋体" w:hAnsi="宋体" w:eastAsia="宋体" w:cs="宋体"/>
                <w:i w:val="0"/>
                <w:color w:val="000000"/>
                <w:sz w:val="20"/>
                <w:szCs w:val="20"/>
                <w:u w:val="none"/>
              </w:rPr>
            </w:pPr>
          </w:p>
        </w:tc>
        <w:tc>
          <w:tcPr>
            <w:tcW w:w="1460" w:type="dxa"/>
            <w:tcBorders>
              <w:top w:val="nil"/>
              <w:left w:val="nil"/>
              <w:bottom w:val="nil"/>
              <w:right w:val="nil"/>
            </w:tcBorders>
            <w:shd w:val="clear"/>
            <w:noWrap/>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70" w:hRule="atLeast"/>
        </w:trPr>
        <w:tc>
          <w:tcPr>
            <w:tcW w:w="9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正邦</w:t>
            </w:r>
          </w:p>
        </w:tc>
        <w:tc>
          <w:tcPr>
            <w:tcW w:w="108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商品猪</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54.02</w:t>
            </w:r>
          </w:p>
        </w:tc>
        <w:tc>
          <w:tcPr>
            <w:tcW w:w="104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553.99</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8.65 </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14.56</w:t>
            </w:r>
          </w:p>
        </w:tc>
        <w:tc>
          <w:tcPr>
            <w:tcW w:w="1460" w:type="dxa"/>
            <w:tcBorders>
              <w:top w:val="nil"/>
              <w:left w:val="nil"/>
              <w:bottom w:val="nil"/>
              <w:right w:val="nil"/>
            </w:tcBorders>
            <w:shd w:val="clear"/>
            <w:noWrap/>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70" w:hRule="atLeast"/>
        </w:trPr>
        <w:tc>
          <w:tcPr>
            <w:tcW w:w="960" w:type="dxa"/>
            <w:vMerge w:val="restart"/>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雏鹰</w:t>
            </w:r>
          </w:p>
        </w:tc>
        <w:tc>
          <w:tcPr>
            <w:tcW w:w="108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仔猪</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15.16</w:t>
            </w:r>
          </w:p>
        </w:tc>
        <w:tc>
          <w:tcPr>
            <w:tcW w:w="104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81.66</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0.54 </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14.77</w:t>
            </w:r>
          </w:p>
        </w:tc>
        <w:tc>
          <w:tcPr>
            <w:tcW w:w="1460" w:type="dxa"/>
            <w:tcBorders>
              <w:top w:val="nil"/>
              <w:left w:val="nil"/>
              <w:bottom w:val="nil"/>
              <w:right w:val="nil"/>
            </w:tcBorders>
            <w:shd w:val="clear"/>
            <w:noWrap/>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70" w:hRule="atLeast"/>
        </w:trPr>
        <w:tc>
          <w:tcPr>
            <w:tcW w:w="960" w:type="dxa"/>
            <w:vMerge w:val="continue"/>
            <w:tcBorders>
              <w:top w:val="nil"/>
              <w:left w:val="nil"/>
              <w:bottom w:val="nil"/>
              <w:right w:val="nil"/>
            </w:tcBorders>
            <w:shd w:val="clear"/>
            <w:noWrap/>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商品猪</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13.09</w:t>
            </w:r>
          </w:p>
        </w:tc>
        <w:tc>
          <w:tcPr>
            <w:tcW w:w="104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142.67</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0.96 </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13.09</w:t>
            </w:r>
          </w:p>
        </w:tc>
        <w:tc>
          <w:tcPr>
            <w:tcW w:w="1460" w:type="dxa"/>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87.31 </w:t>
            </w:r>
          </w:p>
        </w:tc>
      </w:tr>
      <w:tr>
        <w:tblPrEx>
          <w:tblLayout w:type="fixed"/>
          <w:tblCellMar>
            <w:top w:w="0" w:type="dxa"/>
            <w:left w:w="0" w:type="dxa"/>
            <w:bottom w:w="0" w:type="dxa"/>
            <w:right w:w="0" w:type="dxa"/>
          </w:tblCellMar>
        </w:tblPrEx>
        <w:trPr>
          <w:trHeight w:val="270" w:hRule="atLeast"/>
        </w:trPr>
        <w:tc>
          <w:tcPr>
            <w:tcW w:w="960" w:type="dxa"/>
            <w:tcBorders>
              <w:top w:val="nil"/>
              <w:left w:val="nil"/>
              <w:bottom w:val="single" w:color="auto"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天邦</w:t>
            </w:r>
          </w:p>
        </w:tc>
        <w:tc>
          <w:tcPr>
            <w:tcW w:w="1080" w:type="dxa"/>
            <w:tcBorders>
              <w:top w:val="nil"/>
              <w:left w:val="nil"/>
              <w:bottom w:val="single" w:color="auto"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商品猪</w:t>
            </w:r>
          </w:p>
        </w:tc>
        <w:tc>
          <w:tcPr>
            <w:tcW w:w="1460" w:type="dxa"/>
            <w:tcBorders>
              <w:top w:val="nil"/>
              <w:left w:val="nil"/>
              <w:bottom w:val="single" w:color="auto"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22.86</w:t>
            </w:r>
          </w:p>
        </w:tc>
        <w:tc>
          <w:tcPr>
            <w:tcW w:w="1040" w:type="dxa"/>
            <w:tcBorders>
              <w:top w:val="nil"/>
              <w:left w:val="nil"/>
              <w:bottom w:val="single" w:color="auto"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216.97</w:t>
            </w:r>
          </w:p>
        </w:tc>
        <w:tc>
          <w:tcPr>
            <w:tcW w:w="1460" w:type="dxa"/>
            <w:tcBorders>
              <w:top w:val="nil"/>
              <w:left w:val="nil"/>
              <w:bottom w:val="single" w:color="auto"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3.14 </w:t>
            </w:r>
          </w:p>
        </w:tc>
        <w:tc>
          <w:tcPr>
            <w:tcW w:w="1460" w:type="dxa"/>
            <w:tcBorders>
              <w:top w:val="nil"/>
              <w:left w:val="nil"/>
              <w:bottom w:val="single" w:color="auto"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11.39</w:t>
            </w:r>
          </w:p>
        </w:tc>
        <w:tc>
          <w:tcPr>
            <w:tcW w:w="1460" w:type="dxa"/>
            <w:tcBorders>
              <w:top w:val="nil"/>
              <w:left w:val="nil"/>
              <w:bottom w:val="single" w:color="auto"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120.60 </w:t>
            </w:r>
          </w:p>
        </w:tc>
      </w:tr>
      <w:bookmarkEnd w:id="0"/>
      <w:bookmarkEnd w:id="1"/>
      <w:bookmarkEnd w:id="2"/>
      <w:bookmarkEnd w:id="3"/>
      <w:bookmarkEnd w:id="4"/>
    </w:tbl>
    <w:p>
      <w:pPr>
        <w:rPr>
          <w:rFonts w:hint="eastAsia"/>
          <w:sz w:val="18"/>
          <w:szCs w:val="18"/>
        </w:rPr>
      </w:pPr>
    </w:p>
    <w:tbl>
      <w:tblPr>
        <w:tblStyle w:val="11"/>
        <w:tblW w:w="6660" w:type="dxa"/>
        <w:jc w:val="center"/>
        <w:tblInd w:w="1558" w:type="dxa"/>
        <w:shd w:val="clear" w:color="auto" w:fill="auto"/>
        <w:tblLayout w:type="fixed"/>
        <w:tblCellMar>
          <w:top w:w="0" w:type="dxa"/>
          <w:left w:w="0" w:type="dxa"/>
          <w:bottom w:w="0" w:type="dxa"/>
          <w:right w:w="0" w:type="dxa"/>
        </w:tblCellMar>
      </w:tblPr>
      <w:tblGrid>
        <w:gridCol w:w="720"/>
        <w:gridCol w:w="2300"/>
        <w:gridCol w:w="1720"/>
        <w:gridCol w:w="1920"/>
      </w:tblGrid>
      <w:tr>
        <w:tblPrEx>
          <w:shd w:val="clear" w:color="auto" w:fill="auto"/>
          <w:tblLayout w:type="fixed"/>
          <w:tblCellMar>
            <w:top w:w="0" w:type="dxa"/>
            <w:left w:w="0" w:type="dxa"/>
            <w:bottom w:w="0" w:type="dxa"/>
            <w:right w:w="0" w:type="dxa"/>
          </w:tblCellMar>
        </w:tblPrEx>
        <w:trPr>
          <w:trHeight w:val="285" w:hRule="atLeast"/>
          <w:jc w:val="center"/>
        </w:trPr>
        <w:tc>
          <w:tcPr>
            <w:tcW w:w="720"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2300"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2018年</w:t>
            </w:r>
          </w:p>
        </w:tc>
        <w:tc>
          <w:tcPr>
            <w:tcW w:w="1720"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2017年</w:t>
            </w:r>
          </w:p>
        </w:tc>
        <w:tc>
          <w:tcPr>
            <w:tcW w:w="1920"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同比</w:t>
            </w:r>
          </w:p>
        </w:tc>
      </w:tr>
      <w:tr>
        <w:tblPrEx>
          <w:tblLayout w:type="fixed"/>
          <w:tblCellMar>
            <w:top w:w="0" w:type="dxa"/>
            <w:left w:w="0" w:type="dxa"/>
            <w:bottom w:w="0" w:type="dxa"/>
            <w:right w:w="0" w:type="dxa"/>
          </w:tblCellMar>
        </w:tblPrEx>
        <w:trPr>
          <w:trHeight w:val="285" w:hRule="atLeast"/>
          <w:jc w:val="center"/>
        </w:trPr>
        <w:tc>
          <w:tcPr>
            <w:tcW w:w="720"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温氏</w:t>
            </w:r>
          </w:p>
        </w:tc>
        <w:tc>
          <w:tcPr>
            <w:tcW w:w="2300"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盈利395000万-420000万</w:t>
            </w:r>
          </w:p>
        </w:tc>
        <w:tc>
          <w:tcPr>
            <w:tcW w:w="1720"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盈利675111.9万</w:t>
            </w:r>
          </w:p>
        </w:tc>
        <w:tc>
          <w:tcPr>
            <w:tcW w:w="1920" w:type="dxa"/>
            <w:tcBorders>
              <w:top w:val="single" w:color="auto"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下降37.79%-41.49%</w:t>
            </w:r>
          </w:p>
        </w:tc>
      </w:tr>
      <w:tr>
        <w:tblPrEx>
          <w:tblLayout w:type="fixed"/>
          <w:tblCellMar>
            <w:top w:w="0" w:type="dxa"/>
            <w:left w:w="0" w:type="dxa"/>
            <w:bottom w:w="0" w:type="dxa"/>
            <w:right w:w="0" w:type="dxa"/>
          </w:tblCellMar>
        </w:tblPrEx>
        <w:trPr>
          <w:trHeight w:val="285" w:hRule="atLeast"/>
          <w:jc w:val="center"/>
        </w:trPr>
        <w:tc>
          <w:tcPr>
            <w:tcW w:w="7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牧原</w:t>
            </w:r>
          </w:p>
        </w:tc>
        <w:tc>
          <w:tcPr>
            <w:tcW w:w="23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盈利50000万-55000万</w:t>
            </w:r>
          </w:p>
        </w:tc>
        <w:tc>
          <w:tcPr>
            <w:tcW w:w="17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盈利236552.9万</w:t>
            </w:r>
          </w:p>
        </w:tc>
        <w:tc>
          <w:tcPr>
            <w:tcW w:w="19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下降78.86%-76.75%</w:t>
            </w:r>
          </w:p>
        </w:tc>
      </w:tr>
      <w:tr>
        <w:tblPrEx>
          <w:tblLayout w:type="fixed"/>
          <w:tblCellMar>
            <w:top w:w="0" w:type="dxa"/>
            <w:left w:w="0" w:type="dxa"/>
            <w:bottom w:w="0" w:type="dxa"/>
            <w:right w:w="0" w:type="dxa"/>
          </w:tblCellMar>
        </w:tblPrEx>
        <w:trPr>
          <w:trHeight w:val="285" w:hRule="atLeast"/>
          <w:jc w:val="center"/>
        </w:trPr>
        <w:tc>
          <w:tcPr>
            <w:tcW w:w="720"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正邦</w:t>
            </w:r>
          </w:p>
        </w:tc>
        <w:tc>
          <w:tcPr>
            <w:tcW w:w="2300"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盈利16000万-20000万</w:t>
            </w:r>
          </w:p>
        </w:tc>
        <w:tc>
          <w:tcPr>
            <w:tcW w:w="1720"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盈利52574.7万</w:t>
            </w:r>
          </w:p>
        </w:tc>
        <w:tc>
          <w:tcPr>
            <w:tcW w:w="1920" w:type="dxa"/>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下降61.96%</w:t>
            </w:r>
            <w:r>
              <w:rPr>
                <w:rFonts w:hint="eastAsia" w:ascii="宋体" w:hAnsi="宋体" w:eastAsia="宋体" w:cs="宋体"/>
                <w:i w:val="0"/>
                <w:color w:val="auto"/>
                <w:kern w:val="0"/>
                <w:sz w:val="20"/>
                <w:szCs w:val="20"/>
                <w:u w:val="none"/>
                <w:lang w:val="en-US" w:eastAsia="zh-CN" w:bidi="ar"/>
              </w:rPr>
              <w:t>-69.57%</w:t>
            </w:r>
          </w:p>
        </w:tc>
      </w:tr>
    </w:tbl>
    <w:p>
      <w:pPr>
        <w:ind w:firstLine="180" w:firstLineChars="100"/>
        <w:rPr>
          <w:rFonts w:hint="eastAsia"/>
          <w:sz w:val="18"/>
          <w:szCs w:val="18"/>
        </w:rPr>
      </w:pPr>
    </w:p>
    <w:p>
      <w:pPr>
        <w:spacing w:line="360" w:lineRule="auto"/>
        <w:ind w:firstLine="420" w:firstLineChars="200"/>
        <w:rPr>
          <w:rFonts w:hint="eastAsia" w:hAnsi="宋体"/>
          <w:bCs/>
          <w:color w:val="auto"/>
          <w:szCs w:val="21"/>
          <w:lang w:val="en-US" w:eastAsia="zh-CN"/>
        </w:rPr>
      </w:pPr>
      <w:r>
        <w:rPr>
          <w:rFonts w:hint="eastAsia" w:hAnsi="宋体"/>
          <w:bCs/>
          <w:color w:val="auto"/>
          <w:szCs w:val="21"/>
          <w:lang w:val="en-US" w:eastAsia="zh-CN"/>
        </w:rPr>
        <w:t>温氏，2018年生猪销售约2230万头，同比增长17%，全年销售均价12.83元/公斤，2018年归母净利润39.5-42亿元，同比下降37.79%-41.49%，牧原2018年度修正后归母净利为5-5.5亿元，同比下降78.86%-76.75%，全年销售均价11.75元/公斤，主要受生猪价格下降影响，同时疫情影响2018年生猪养殖环节受损，但养殖龙头企业还在继续进行扩张整合，竞争力弱的企业终将被淘汰。</w:t>
      </w: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ind w:firstLine="180" w:firstLineChars="100"/>
        <w:rPr>
          <w:rFonts w:hint="eastAsia"/>
          <w:sz w:val="18"/>
          <w:szCs w:val="18"/>
        </w:rPr>
      </w:pPr>
    </w:p>
    <w:p>
      <w:pPr>
        <w:rPr>
          <w:szCs w:val="21"/>
        </w:rPr>
      </w:pPr>
    </w:p>
    <w:p>
      <w:pPr>
        <w:rPr>
          <w:szCs w:val="21"/>
        </w:rPr>
      </w:pPr>
    </w:p>
    <w:p>
      <w:pPr>
        <w:pStyle w:val="2"/>
        <w:tabs>
          <w:tab w:val="center" w:pos="5102"/>
          <w:tab w:val="right" w:pos="10204"/>
        </w:tabs>
        <w:jc w:val="left"/>
        <w:rPr>
          <w:sz w:val="32"/>
        </w:rPr>
      </w:pPr>
      <w:r>
        <w:rPr>
          <w:sz w:val="32"/>
        </w:rPr>
        <w:tab/>
      </w:r>
      <w:bookmarkStart w:id="6" w:name="_Toc504574776"/>
      <w:r>
        <w:rPr>
          <w:rFonts w:hint="eastAsia"/>
          <w:sz w:val="32"/>
        </w:rPr>
        <mc:AlternateContent>
          <mc:Choice Requires="wps">
            <w:drawing>
              <wp:anchor distT="0" distB="0" distL="114300" distR="114300" simplePos="0" relativeHeight="251670528" behindDoc="1" locked="0" layoutInCell="1" allowOverlap="1">
                <wp:simplePos x="0" y="0"/>
                <wp:positionH relativeFrom="margin">
                  <wp:posOffset>2540</wp:posOffset>
                </wp:positionH>
                <wp:positionV relativeFrom="paragraph">
                  <wp:posOffset>225425</wp:posOffset>
                </wp:positionV>
                <wp:extent cx="6476365" cy="514350"/>
                <wp:effectExtent l="0" t="0" r="635" b="0"/>
                <wp:wrapNone/>
                <wp:docPr id="1" name="矩形 1"/>
                <wp:cNvGraphicFramePr/>
                <a:graphic xmlns:a="http://schemas.openxmlformats.org/drawingml/2006/main">
                  <a:graphicData uri="http://schemas.microsoft.com/office/word/2010/wordprocessingShape">
                    <wps:wsp>
                      <wps:cNvSpPr/>
                      <wps:spPr>
                        <a:xfrm>
                          <a:off x="0" y="0"/>
                          <a:ext cx="6476365" cy="514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pt;margin-top:17.75pt;height:40.5pt;width:509.95pt;mso-position-horizontal-relative:margin;z-index:-251645952;v-text-anchor:middle;mso-width-relative:page;mso-height-relative:page;" fillcolor="#D9D9D9 [2732]" filled="t" stroked="f" coordsize="21600,21600" o:gfxdata="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G+41v1wAAAAgB&#10;AAAPAAAAAAAAAAEAIAAAACIAAABkcnMvZG93bnJldi54bWxQSwECFAAUAAAACACHTuJAn0thN1UC&#10;AACIBAAADgAAAAAAAAABACAAAAAmAQAAZHJzL2Uyb0RvYy54bWxQSwUGAAAAAAYABgBZAQAA7QUA&#10;AAAA&#10;">
                <v:fill on="t" focussize="0,0"/>
                <v:stroke on="f" weight="2pt"/>
                <v:imagedata o:title=""/>
                <o:lock v:ext="edit" aspectratio="f"/>
              </v:rect>
            </w:pict>
          </mc:Fallback>
        </mc:AlternateContent>
      </w:r>
      <w:r>
        <w:rPr>
          <w:rFonts w:hint="eastAsia"/>
          <w:sz w:val="32"/>
        </w:rPr>
        <w:t>免责声明</w:t>
      </w:r>
      <w:bookmarkEnd w:id="6"/>
      <w:r>
        <w:rPr>
          <w:sz w:val="32"/>
        </w:rPr>
        <w:tab/>
      </w:r>
    </w:p>
    <w:p>
      <w:pPr>
        <w:rPr>
          <w:sz w:val="18"/>
          <w:szCs w:val="18"/>
        </w:rPr>
      </w:pPr>
    </w:p>
    <w:p>
      <w:pPr>
        <w:pStyle w:val="20"/>
        <w:numPr>
          <w:ilvl w:val="0"/>
          <w:numId w:val="2"/>
        </w:numPr>
        <w:ind w:firstLineChars="0"/>
        <w:rPr>
          <w:sz w:val="18"/>
          <w:szCs w:val="18"/>
        </w:rPr>
      </w:pPr>
      <w:r>
        <w:rPr>
          <w:rFonts w:hint="eastAsia"/>
          <w:sz w:val="18"/>
          <w:szCs w:val="18"/>
        </w:rPr>
        <w:t>本研究报告由一德期货有限公司（以下简称“一德期货”）向其服务对象提供，无意针对或打算违反任何国家、地区或其它法律管辖区域内的法律法规。未经一德期货事先书面授权许可，任何机构或个人不得更改或以任何方式引用、转载、发送、传播或复制本报告。本研究报告属于机密材料，其所载的全部内容仅提供给服务对象做参考之用，并不构成对服务对象的决策建议。一德期货不会视本报告服务对象以外的任何接收人为其服务对象。如果接收人并非一德期货关于本报告的服务对象，请及时退回并删除。</w:t>
      </w:r>
    </w:p>
    <w:p>
      <w:pPr>
        <w:pStyle w:val="20"/>
        <w:numPr>
          <w:ilvl w:val="0"/>
          <w:numId w:val="2"/>
        </w:numPr>
        <w:ind w:firstLineChars="0"/>
        <w:rPr>
          <w:sz w:val="18"/>
          <w:szCs w:val="18"/>
        </w:rPr>
      </w:pPr>
      <w:r>
        <w:rPr>
          <w:rFonts w:hint="eastAsia"/>
          <w:sz w:val="18"/>
          <w:szCs w:val="18"/>
        </w:rPr>
        <w:t>一德期货认为本报告所载内容及观点客观公正，但不担保其内容的准确性或完整性。本报告所载内容反映的是一德期货在发表本报告当时的判断，一德期货可发出其它与本报告所载内容不一致或有不同结论的报告，但没有义务和责任去及时更新本报告涉及的内容并通知服务对象。一德期货也不需要采取任何行动以确保本报告涉及的内容适合于服务对象。服务对象不应单纯依靠本报告而取代自身的独立判断。一德期货不对因使用本报告的材料而导致的损失负任何责任。</w:t>
      </w:r>
    </w:p>
    <w:p>
      <w:pPr>
        <w:pStyle w:val="20"/>
        <w:ind w:firstLine="0" w:firstLineChars="0"/>
        <w:rPr>
          <w:sz w:val="18"/>
          <w:szCs w:val="18"/>
        </w:rPr>
      </w:pPr>
    </w:p>
    <w:p>
      <w:pPr>
        <w:rPr>
          <w:rFonts w:ascii="黑体" w:hAnsi="黑体" w:eastAsia="黑体"/>
          <w:sz w:val="24"/>
        </w:rPr>
      </w:pPr>
      <w:r>
        <w:rPr>
          <w:rFonts w:hint="eastAsia" w:ascii="黑体" w:hAnsi="黑体" w:eastAsia="黑体"/>
          <w:sz w:val="24"/>
        </w:rPr>
        <w:drawing>
          <wp:inline distT="0" distB="0" distL="0" distR="0">
            <wp:extent cx="6479540" cy="4797425"/>
            <wp:effectExtent l="0" t="0" r="1651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9540" cy="4797425"/>
                    </a:xfrm>
                    <a:prstGeom prst="rect">
                      <a:avLst/>
                    </a:prstGeom>
                  </pic:spPr>
                </pic:pic>
              </a:graphicData>
            </a:graphic>
          </wp:inline>
        </w:drawing>
      </w:r>
    </w:p>
    <w:p>
      <w:pPr>
        <w:rPr>
          <w:rFonts w:ascii="黑体" w:hAnsi="黑体" w:eastAsia="黑体"/>
          <w:sz w:val="24"/>
        </w:rPr>
      </w:pPr>
    </w:p>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mc:AlternateContent>
        <mc:Choice Requires="wps">
          <w:drawing>
            <wp:anchor distT="0" distB="0" distL="114300" distR="114300" simplePos="0" relativeHeight="251659264" behindDoc="0" locked="0" layoutInCell="0" allowOverlap="1">
              <wp:simplePos x="0" y="0"/>
              <wp:positionH relativeFrom="page">
                <wp:posOffset>6036310</wp:posOffset>
              </wp:positionH>
              <wp:positionV relativeFrom="page">
                <wp:posOffset>323850</wp:posOffset>
              </wp:positionV>
              <wp:extent cx="1524000" cy="266700"/>
              <wp:effectExtent l="0" t="0" r="0" b="0"/>
              <wp:wrapNone/>
              <wp:docPr id="476" name="文本框 476"/>
              <wp:cNvGraphicFramePr/>
              <a:graphic xmlns:a="http://schemas.openxmlformats.org/drawingml/2006/main">
                <a:graphicData uri="http://schemas.microsoft.com/office/word/2010/wordprocessingShape">
                  <wps:wsp>
                    <wps:cNvSpPr txBox="1">
                      <a:spLocks noChangeArrowheads="1"/>
                    </wps:cNvSpPr>
                    <wps:spPr bwMode="auto">
                      <a:xfrm>
                        <a:off x="0" y="0"/>
                        <a:ext cx="1524000" cy="266700"/>
                      </a:xfrm>
                      <a:prstGeom prst="rect">
                        <a:avLst/>
                      </a:prstGeom>
                      <a:solidFill>
                        <a:sysClr val="window" lastClr="FFFFFF">
                          <a:lumMod val="85000"/>
                        </a:sysClr>
                      </a:solidFill>
                    </wps:spPr>
                    <wps:txbx>
                      <w:txbxContent>
                        <w:p>
                          <w:pPr>
                            <w:rPr>
                              <w:color w:val="C00000"/>
                            </w:rPr>
                          </w:pPr>
                          <w:r>
                            <w:rPr>
                              <w:color w:val="C00000"/>
                            </w:rPr>
                            <w:drawing>
                              <wp:inline distT="0" distB="0" distL="0" distR="0">
                                <wp:extent cx="1085850" cy="2762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5850" cy="276225"/>
                                        </a:xfrm>
                                        <a:prstGeom prst="rect">
                                          <a:avLst/>
                                        </a:prstGeom>
                                        <a:noFill/>
                                        <a:ln>
                                          <a:noFill/>
                                        </a:ln>
                                      </pic:spPr>
                                    </pic:pic>
                                  </a:graphicData>
                                </a:graphic>
                              </wp:inline>
                            </w:drawing>
                          </w:r>
                        </w:p>
                      </w:txbxContent>
                    </wps:txbx>
                    <wps:bodyPr rot="0" vert="horz" wrap="square" lIns="91440" tIns="0" rIns="91440" bIns="0" anchor="ctr" anchorCtr="0" upright="1">
                      <a:noAutofit/>
                    </wps:bodyPr>
                  </wps:wsp>
                </a:graphicData>
              </a:graphic>
            </wp:anchor>
          </w:drawing>
        </mc:Choice>
        <mc:Fallback>
          <w:pict>
            <v:shape id="_x0000_s1026" o:spid="_x0000_s1026" o:spt="202" type="#_x0000_t202" style="position:absolute;left:0pt;margin-left:475.3pt;margin-top:25.5pt;height:21pt;width:120pt;mso-position-horizontal-relative:page;mso-position-vertical-relative:page;z-index:251659264;v-text-anchor:middle;mso-width-relative:page;mso-height-relative:page;" fillcolor="#D9D9D9" filled="t" stroked="f" coordsize="21600,21600" o:allowincell="f" o:gfxdata="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BnkETVAAAACgEA&#10;AA8AAAAAAAAAAQAgAAAAIgAAAGRycy9kb3ducmV2LnhtbFBLAQIUABQAAAAIAIdO4kBkjtqMHQIA&#10;AAcEAAAOAAAAAAAAAAEAIAAAACQBAABkcnMvZTJvRG9jLnhtbFBLBQYAAAAABgAGAFkBAACzBQAA&#10;AAA=&#10;">
              <v:fill on="t" focussize="0,0"/>
              <v:stroke on="f"/>
              <v:imagedata o:title=""/>
              <o:lock v:ext="edit" aspectratio="f"/>
              <v:textbox inset="2.54mm,0mm,2.54mm,0mm">
                <w:txbxContent>
                  <w:p>
                    <w:pPr>
                      <w:rPr>
                        <w:color w:val="C00000"/>
                      </w:rPr>
                    </w:pPr>
                    <w:r>
                      <w:rPr>
                        <w:color w:val="C00000"/>
                      </w:rPr>
                      <w:drawing>
                        <wp:inline distT="0" distB="0" distL="0" distR="0">
                          <wp:extent cx="1085850" cy="2762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5850" cy="276225"/>
                                  </a:xfrm>
                                  <a:prstGeom prst="rect">
                                    <a:avLst/>
                                  </a:prstGeom>
                                  <a:noFill/>
                                  <a:ln>
                                    <a:noFill/>
                                  </a:ln>
                                </pic:spPr>
                              </pic:pic>
                            </a:graphicData>
                          </a:graphic>
                        </wp:inline>
                      </w:drawing>
                    </w:r>
                  </w:p>
                </w:txbxContent>
              </v:textbox>
            </v:shape>
          </w:pict>
        </mc:Fallback>
      </mc:AlternateContent>
    </w:r>
    <w:r>
      <mc:AlternateContent>
        <mc:Choice Requires="wps">
          <w:drawing>
            <wp:anchor distT="0" distB="0" distL="114300" distR="114300" simplePos="0" relativeHeight="251660288" behindDoc="0" locked="0" layoutInCell="0" allowOverlap="1">
              <wp:simplePos x="0" y="0"/>
              <wp:positionH relativeFrom="page">
                <wp:posOffset>685800</wp:posOffset>
              </wp:positionH>
              <wp:positionV relativeFrom="page">
                <wp:posOffset>357505</wp:posOffset>
              </wp:positionV>
              <wp:extent cx="5343525" cy="200025"/>
              <wp:effectExtent l="0" t="0" r="0" b="0"/>
              <wp:wrapNone/>
              <wp:docPr id="475" name="文本框 475"/>
              <wp:cNvGraphicFramePr/>
              <a:graphic xmlns:a="http://schemas.openxmlformats.org/drawingml/2006/main">
                <a:graphicData uri="http://schemas.microsoft.com/office/word/2010/wordprocessingShape">
                  <wps:wsp>
                    <wps:cNvSpPr txBox="1">
                      <a:spLocks noChangeArrowheads="1"/>
                    </wps:cNvSpPr>
                    <wps:spPr bwMode="auto">
                      <a:xfrm>
                        <a:off x="0" y="0"/>
                        <a:ext cx="5343525" cy="200025"/>
                      </a:xfrm>
                      <a:prstGeom prst="rect">
                        <a:avLst/>
                      </a:prstGeom>
                      <a:noFill/>
                    </wps:spPr>
                    <wps:txbx>
                      <w:txbxContent>
                        <w:p>
                          <w:pPr>
                            <w:jc w:val="right"/>
                          </w:pPr>
                          <w:r>
                            <w:rPr>
                              <w:rFonts w:hint="eastAsia"/>
                            </w:rPr>
                            <w:t>生鲜品事业部</w:t>
                          </w:r>
                        </w:p>
                      </w:txbxContent>
                    </wps:txbx>
                    <wps:bodyPr rot="0" vert="horz" wrap="square" lIns="91440" tIns="0" rIns="91440" bIns="0" anchor="ctr" anchorCtr="0" upright="1">
                      <a:noAutofit/>
                    </wps:bodyPr>
                  </wps:wsp>
                </a:graphicData>
              </a:graphic>
            </wp:anchor>
          </w:drawing>
        </mc:Choice>
        <mc:Fallback>
          <w:pict>
            <v:shape id="_x0000_s1026" o:spid="_x0000_s1026" o:spt="202" type="#_x0000_t202" style="position:absolute;left:0pt;margin-left:54pt;margin-top:28.15pt;height:15.75pt;width:420.75pt;mso-position-horizontal-relative:page;mso-position-vertical-relative:page;z-index:251660288;v-text-anchor:middle;mso-width-relative:page;mso-height-relative:page;" filled="f" stroked="f" coordsize="21600,21600" o:allowincell="f" o:gfxdata="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YxYstoAAAAJAQAADwAAAAAAAAABACAAAAAiAAAAZHJzL2Rvd25yZXYueG1sUEsBAhQA&#10;FAAAAAgAh07iQGSetlzwAQAArQMAAA4AAAAAAAAAAQAgAAAAKQEAAGRycy9lMm9Eb2MueG1sUEsF&#10;BgAAAAAGAAYAWQEAAIsFAAAAAA==&#10;">
              <v:fill on="f" focussize="0,0"/>
              <v:stroke on="f"/>
              <v:imagedata o:title=""/>
              <o:lock v:ext="edit" aspectratio="f"/>
              <v:textbox inset="2.54mm,0mm,2.54mm,0mm">
                <w:txbxContent>
                  <w:p>
                    <w:pPr>
                      <w:jc w:val="right"/>
                    </w:pPr>
                    <w:r>
                      <w:rPr>
                        <w:rFonts w:hint="eastAsia"/>
                      </w:rPr>
                      <w:t>生鲜品事业部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767C"/>
    <w:multiLevelType w:val="multilevel"/>
    <w:tmpl w:val="5D21767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AB819E8"/>
    <w:multiLevelType w:val="singleLevel"/>
    <w:tmpl w:val="6AB819E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4F"/>
    <w:rsid w:val="001B5E3C"/>
    <w:rsid w:val="00293CF3"/>
    <w:rsid w:val="00382814"/>
    <w:rsid w:val="003A16EE"/>
    <w:rsid w:val="0047634D"/>
    <w:rsid w:val="005D57DF"/>
    <w:rsid w:val="006B6F5E"/>
    <w:rsid w:val="008F14DA"/>
    <w:rsid w:val="009234E6"/>
    <w:rsid w:val="00950B9F"/>
    <w:rsid w:val="00A5774F"/>
    <w:rsid w:val="00AC2079"/>
    <w:rsid w:val="00BB0EDF"/>
    <w:rsid w:val="00BE655C"/>
    <w:rsid w:val="00BF066A"/>
    <w:rsid w:val="00DF698A"/>
    <w:rsid w:val="04240342"/>
    <w:rsid w:val="052F2F08"/>
    <w:rsid w:val="07091BD9"/>
    <w:rsid w:val="07B266EC"/>
    <w:rsid w:val="084E2F31"/>
    <w:rsid w:val="0A565574"/>
    <w:rsid w:val="0AAB042B"/>
    <w:rsid w:val="0B704C36"/>
    <w:rsid w:val="1348212A"/>
    <w:rsid w:val="13E60E64"/>
    <w:rsid w:val="14902844"/>
    <w:rsid w:val="15B33628"/>
    <w:rsid w:val="17C81F49"/>
    <w:rsid w:val="18B5147C"/>
    <w:rsid w:val="19CC6876"/>
    <w:rsid w:val="19D56ED8"/>
    <w:rsid w:val="1BAA6016"/>
    <w:rsid w:val="1C961406"/>
    <w:rsid w:val="1D2F685A"/>
    <w:rsid w:val="1E206323"/>
    <w:rsid w:val="1FAD60A7"/>
    <w:rsid w:val="214D44DB"/>
    <w:rsid w:val="230D4ED6"/>
    <w:rsid w:val="244338F0"/>
    <w:rsid w:val="251E0F26"/>
    <w:rsid w:val="259922BB"/>
    <w:rsid w:val="29805145"/>
    <w:rsid w:val="2A9E3815"/>
    <w:rsid w:val="2C5F16C8"/>
    <w:rsid w:val="2DD0465C"/>
    <w:rsid w:val="32252895"/>
    <w:rsid w:val="352F5194"/>
    <w:rsid w:val="35327C58"/>
    <w:rsid w:val="35483E5E"/>
    <w:rsid w:val="36FA3096"/>
    <w:rsid w:val="387C07DB"/>
    <w:rsid w:val="389011FB"/>
    <w:rsid w:val="38D83F41"/>
    <w:rsid w:val="394A4F12"/>
    <w:rsid w:val="3953080F"/>
    <w:rsid w:val="3979733C"/>
    <w:rsid w:val="3EE220FC"/>
    <w:rsid w:val="3F181A00"/>
    <w:rsid w:val="3F565D18"/>
    <w:rsid w:val="3FCB385D"/>
    <w:rsid w:val="430F61F4"/>
    <w:rsid w:val="4334397B"/>
    <w:rsid w:val="45E91A96"/>
    <w:rsid w:val="46922C90"/>
    <w:rsid w:val="47095397"/>
    <w:rsid w:val="4BEA46D5"/>
    <w:rsid w:val="4CAE6F9A"/>
    <w:rsid w:val="4E441CAC"/>
    <w:rsid w:val="4EDA4B01"/>
    <w:rsid w:val="4EFE24CD"/>
    <w:rsid w:val="4F650129"/>
    <w:rsid w:val="532A1341"/>
    <w:rsid w:val="56BE0CB5"/>
    <w:rsid w:val="58B17C65"/>
    <w:rsid w:val="5D6C7318"/>
    <w:rsid w:val="61EB6625"/>
    <w:rsid w:val="65656B05"/>
    <w:rsid w:val="66166F95"/>
    <w:rsid w:val="6B6C691E"/>
    <w:rsid w:val="6BDD4388"/>
    <w:rsid w:val="6D1D6117"/>
    <w:rsid w:val="6D9E7573"/>
    <w:rsid w:val="6E960228"/>
    <w:rsid w:val="6F81337F"/>
    <w:rsid w:val="6FEC1C4E"/>
    <w:rsid w:val="712013CD"/>
    <w:rsid w:val="72D25E6F"/>
    <w:rsid w:val="75BC731F"/>
    <w:rsid w:val="76FF539F"/>
    <w:rsid w:val="79984EE0"/>
    <w:rsid w:val="799F50F7"/>
    <w:rsid w:val="79AE59EB"/>
    <w:rsid w:val="79B47F4E"/>
    <w:rsid w:val="7E22763A"/>
    <w:rsid w:val="7F4F5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semiHidden/>
    <w:unhideWhenUsed/>
    <w:qFormat/>
    <w:uiPriority w:val="99"/>
    <w:rPr>
      <w:color w:val="333333"/>
      <w:u w:val="none"/>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7"/>
    <w:link w:val="2"/>
    <w:qFormat/>
    <w:uiPriority w:val="9"/>
    <w:rPr>
      <w:rFonts w:ascii="Times New Roman" w:hAnsi="Times New Roman" w:eastAsia="宋体" w:cs="Times New Roman"/>
      <w:b/>
      <w:bCs/>
      <w:kern w:val="44"/>
      <w:sz w:val="44"/>
      <w:szCs w:val="44"/>
    </w:rPr>
  </w:style>
  <w:style w:type="character" w:customStyle="1" w:styleId="14">
    <w:name w:val="页脚 Char"/>
    <w:link w:val="4"/>
    <w:qFormat/>
    <w:uiPriority w:val="99"/>
    <w:rPr>
      <w:sz w:val="18"/>
      <w:szCs w:val="18"/>
    </w:rPr>
  </w:style>
  <w:style w:type="character" w:customStyle="1" w:styleId="15">
    <w:name w:val="页眉 Char"/>
    <w:link w:val="5"/>
    <w:qFormat/>
    <w:uiPriority w:val="99"/>
    <w:rPr>
      <w:sz w:val="18"/>
      <w:szCs w:val="18"/>
    </w:rPr>
  </w:style>
  <w:style w:type="character" w:customStyle="1" w:styleId="16">
    <w:name w:val="样式 标题 1 + 黑体 Char"/>
    <w:link w:val="17"/>
    <w:qFormat/>
    <w:uiPriority w:val="0"/>
    <w:rPr>
      <w:rFonts w:ascii="黑体" w:hAnsi="黑体" w:eastAsia="黑体"/>
      <w:sz w:val="24"/>
      <w:szCs w:val="44"/>
    </w:rPr>
  </w:style>
  <w:style w:type="paragraph" w:customStyle="1" w:styleId="17">
    <w:name w:val="样式 标题 1 + 黑体"/>
    <w:basedOn w:val="2"/>
    <w:link w:val="16"/>
    <w:qFormat/>
    <w:uiPriority w:val="0"/>
    <w:rPr>
      <w:rFonts w:ascii="黑体" w:hAnsi="黑体" w:eastAsia="黑体" w:cstheme="minorBidi"/>
      <w:b w:val="0"/>
      <w:bCs w:val="0"/>
      <w:kern w:val="2"/>
      <w:sz w:val="24"/>
    </w:rPr>
  </w:style>
  <w:style w:type="character" w:customStyle="1" w:styleId="18">
    <w:name w:val="页眉 Char1"/>
    <w:basedOn w:val="7"/>
    <w:semiHidden/>
    <w:qFormat/>
    <w:uiPriority w:val="99"/>
    <w:rPr>
      <w:rFonts w:ascii="Times New Roman" w:hAnsi="Times New Roman" w:eastAsia="宋体" w:cs="Times New Roman"/>
      <w:sz w:val="18"/>
      <w:szCs w:val="18"/>
    </w:rPr>
  </w:style>
  <w:style w:type="character" w:customStyle="1" w:styleId="19">
    <w:name w:val="页脚 Char1"/>
    <w:basedOn w:val="7"/>
    <w:semiHidden/>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批注框文本 Char"/>
    <w:basedOn w:val="7"/>
    <w:link w:val="3"/>
    <w:semiHidden/>
    <w:qFormat/>
    <w:uiPriority w:val="99"/>
    <w:rPr>
      <w:rFonts w:ascii="Times New Roman" w:hAnsi="Times New Roman" w:eastAsia="宋体" w:cs="Times New Roman"/>
      <w:sz w:val="18"/>
      <w:szCs w:val="18"/>
    </w:rPr>
  </w:style>
  <w:style w:type="character" w:customStyle="1" w:styleId="22">
    <w:name w:val="font61"/>
    <w:basedOn w:val="7"/>
    <w:qFormat/>
    <w:uiPriority w:val="0"/>
    <w:rPr>
      <w:rFonts w:hint="eastAsia" w:ascii="宋体" w:hAnsi="宋体" w:eastAsia="宋体" w:cs="宋体"/>
      <w:color w:val="000000"/>
      <w:sz w:val="20"/>
      <w:szCs w:val="20"/>
      <w:u w:val="none"/>
    </w:rPr>
  </w:style>
  <w:style w:type="character" w:customStyle="1" w:styleId="23">
    <w:name w:val="font71"/>
    <w:basedOn w:val="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93C70-29A1-4086-B68F-463ED7ED88AD}">
  <ds:schemaRefs/>
</ds:datastoreItem>
</file>

<file path=docProps/app.xml><?xml version="1.0" encoding="utf-8"?>
<Properties xmlns="http://schemas.openxmlformats.org/officeDocument/2006/extended-properties" xmlns:vt="http://schemas.openxmlformats.org/officeDocument/2006/docPropsVTypes">
  <Template>Normal</Template>
  <Pages>8</Pages>
  <Words>2626</Words>
  <Characters>3150</Characters>
  <Lines>34</Lines>
  <Paragraphs>9</Paragraphs>
  <TotalTime>3</TotalTime>
  <ScaleCrop>false</ScaleCrop>
  <LinksUpToDate>false</LinksUpToDate>
  <CharactersWithSpaces>3168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2018-08-22T09:08:00Z</dcterms:created>
  <dc:creator>侯晓瑞</dc:creator>
  <cp:lastModifiedBy>Mskhalissi</cp:lastModifiedBy>
  <dcterms:modified xsi:type="dcterms:W3CDTF">2019-01-14T05:35:49Z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